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675" w:rsidRPr="007E37C7" w:rsidRDefault="00592675" w:rsidP="00592675">
      <w:pPr>
        <w:contextualSpacing/>
        <w:jc w:val="right"/>
        <w:rPr>
          <w:szCs w:val="28"/>
        </w:rPr>
      </w:pPr>
      <w:r w:rsidRPr="007E37C7">
        <w:rPr>
          <w:szCs w:val="28"/>
        </w:rPr>
        <w:t>Приложение</w:t>
      </w:r>
    </w:p>
    <w:p w:rsidR="00592675" w:rsidRPr="007E37C7" w:rsidRDefault="00592675" w:rsidP="00592675">
      <w:pPr>
        <w:contextualSpacing/>
        <w:jc w:val="right"/>
        <w:rPr>
          <w:szCs w:val="28"/>
        </w:rPr>
      </w:pPr>
      <w:r w:rsidRPr="007E37C7">
        <w:rPr>
          <w:szCs w:val="28"/>
        </w:rPr>
        <w:t>к постановлению администрации района</w:t>
      </w:r>
    </w:p>
    <w:p w:rsidR="00592675" w:rsidRPr="007E37C7" w:rsidRDefault="00592675" w:rsidP="00592675">
      <w:pPr>
        <w:contextualSpacing/>
        <w:jc w:val="right"/>
        <w:rPr>
          <w:szCs w:val="28"/>
        </w:rPr>
      </w:pPr>
      <w:r w:rsidRPr="007E37C7">
        <w:rPr>
          <w:szCs w:val="28"/>
        </w:rPr>
        <w:t xml:space="preserve">от </w:t>
      </w:r>
      <w:r w:rsidR="00B81463">
        <w:rPr>
          <w:szCs w:val="28"/>
        </w:rPr>
        <w:t>24</w:t>
      </w:r>
      <w:r w:rsidRPr="007E37C7">
        <w:rPr>
          <w:szCs w:val="28"/>
        </w:rPr>
        <w:t>.</w:t>
      </w:r>
      <w:r w:rsidR="00B81463">
        <w:rPr>
          <w:szCs w:val="28"/>
        </w:rPr>
        <w:t>10</w:t>
      </w:r>
      <w:r w:rsidRPr="007E37C7">
        <w:rPr>
          <w:szCs w:val="28"/>
        </w:rPr>
        <w:t>.202</w:t>
      </w:r>
      <w:r>
        <w:rPr>
          <w:szCs w:val="28"/>
        </w:rPr>
        <w:t>3</w:t>
      </w:r>
      <w:r w:rsidRPr="007E37C7">
        <w:rPr>
          <w:szCs w:val="28"/>
        </w:rPr>
        <w:t xml:space="preserve"> № </w:t>
      </w:r>
      <w:r w:rsidR="00B81463">
        <w:rPr>
          <w:szCs w:val="28"/>
        </w:rPr>
        <w:t>639</w:t>
      </w:r>
      <w:r w:rsidRPr="007E37C7">
        <w:rPr>
          <w:szCs w:val="28"/>
        </w:rPr>
        <w:t>-п</w:t>
      </w:r>
    </w:p>
    <w:p w:rsidR="00592675" w:rsidRPr="007E37C7" w:rsidRDefault="00592675" w:rsidP="00592675">
      <w:pPr>
        <w:contextualSpacing/>
        <w:jc w:val="both"/>
        <w:rPr>
          <w:sz w:val="28"/>
          <w:szCs w:val="28"/>
        </w:rPr>
      </w:pPr>
    </w:p>
    <w:p w:rsidR="00592675" w:rsidRPr="007E37C7" w:rsidRDefault="00592675" w:rsidP="00592675">
      <w:pPr>
        <w:contextualSpacing/>
        <w:jc w:val="both"/>
        <w:rPr>
          <w:sz w:val="28"/>
          <w:szCs w:val="28"/>
        </w:rPr>
      </w:pPr>
    </w:p>
    <w:p w:rsidR="00592675" w:rsidRPr="007E37C7" w:rsidRDefault="00592675" w:rsidP="005926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E37C7">
        <w:rPr>
          <w:rFonts w:ascii="Times New Roman" w:hAnsi="Times New Roman" w:cs="Times New Roman"/>
          <w:sz w:val="24"/>
          <w:szCs w:val="24"/>
        </w:rPr>
        <w:t>Муниципальная программа Дзержинского района</w:t>
      </w:r>
    </w:p>
    <w:p w:rsidR="00592675" w:rsidRPr="007E37C7" w:rsidRDefault="00592675" w:rsidP="005926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E37C7">
        <w:rPr>
          <w:rFonts w:ascii="Times New Roman" w:hAnsi="Times New Roman" w:cs="Times New Roman"/>
          <w:sz w:val="24"/>
          <w:szCs w:val="24"/>
        </w:rPr>
        <w:t>«Развитие культуры»</w:t>
      </w:r>
    </w:p>
    <w:p w:rsidR="00592675" w:rsidRPr="007E37C7" w:rsidRDefault="00592675" w:rsidP="0059267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92675" w:rsidRPr="007E37C7" w:rsidRDefault="00592675" w:rsidP="0059267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E37C7">
        <w:rPr>
          <w:rFonts w:ascii="Times New Roman" w:hAnsi="Times New Roman" w:cs="Times New Roman"/>
          <w:sz w:val="24"/>
          <w:szCs w:val="24"/>
        </w:rPr>
        <w:t>1. Паспорт  муниципальной программы</w:t>
      </w:r>
    </w:p>
    <w:p w:rsidR="00592675" w:rsidRPr="007E37C7" w:rsidRDefault="00592675" w:rsidP="0059267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3"/>
        <w:gridCol w:w="6778"/>
      </w:tblGrid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Наименование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pPr>
              <w:rPr>
                <w:b/>
                <w:bCs/>
              </w:rPr>
            </w:pPr>
            <w:r w:rsidRPr="007E37C7">
              <w:t xml:space="preserve"> «Развитие культуры»  (далее – программа)</w:t>
            </w:r>
          </w:p>
        </w:tc>
      </w:tr>
      <w:tr w:rsidR="00592675" w:rsidRPr="007E37C7" w:rsidTr="00592675">
        <w:trPr>
          <w:trHeight w:val="1411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Основания для разработки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 xml:space="preserve">статья 179 Бюджетного кодекса Российской Федерации;  </w:t>
            </w:r>
          </w:p>
          <w:p w:rsidR="00592675" w:rsidRPr="007E37C7" w:rsidRDefault="00592675" w:rsidP="00592675">
            <w:r w:rsidRPr="007E37C7">
              <w:t>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реализации»;</w:t>
            </w:r>
          </w:p>
          <w:p w:rsidR="00592675" w:rsidRPr="007E37C7" w:rsidRDefault="00592675" w:rsidP="00592675">
            <w:r w:rsidRPr="007E37C7">
              <w:t xml:space="preserve">Распоряжение администрации Дзержинского района Красноярского края от 25.07.2019 №80-р    </w:t>
            </w:r>
          </w:p>
        </w:tc>
      </w:tr>
      <w:tr w:rsidR="00592675" w:rsidRPr="007E37C7" w:rsidTr="00592675">
        <w:trPr>
          <w:trHeight w:val="67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Разработчик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Отдел культуры молодёжной политики и спорта администрации Дзержинского района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Ответственный исполнитель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Отдел культуры молодёжной политики и спорта администрации Дзержинского района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 xml:space="preserve">Соисполнители муниципальной программы    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 xml:space="preserve">Администрация Дзержинского района, </w:t>
            </w:r>
          </w:p>
          <w:p w:rsidR="00592675" w:rsidRPr="007E37C7" w:rsidRDefault="00592675" w:rsidP="00592675">
            <w:r w:rsidRPr="007E37C7">
              <w:t xml:space="preserve">МКУ «Центр по осуществлению закупок», </w:t>
            </w:r>
          </w:p>
          <w:p w:rsidR="00592675" w:rsidRPr="007E37C7" w:rsidRDefault="00592675" w:rsidP="00592675">
            <w:r w:rsidRPr="007E37C7">
              <w:t>МБУК «</w:t>
            </w:r>
            <w:proofErr w:type="spellStart"/>
            <w:r w:rsidRPr="007E37C7">
              <w:t>Межпоселенческая</w:t>
            </w:r>
            <w:proofErr w:type="spellEnd"/>
            <w:r w:rsidRPr="007E37C7">
              <w:t xml:space="preserve"> библиотечная система»; </w:t>
            </w:r>
          </w:p>
          <w:p w:rsidR="00592675" w:rsidRPr="007E37C7" w:rsidRDefault="00592675" w:rsidP="00592675">
            <w:r w:rsidRPr="007E37C7">
              <w:t xml:space="preserve">МБУК «Дзержинский районный краеведческий музей» </w:t>
            </w:r>
            <w:proofErr w:type="spellStart"/>
            <w:r w:rsidRPr="007E37C7">
              <w:t>им.А.С.Чупрова</w:t>
            </w:r>
            <w:proofErr w:type="spellEnd"/>
            <w:r w:rsidRPr="007E37C7">
              <w:t>;</w:t>
            </w:r>
          </w:p>
          <w:p w:rsidR="00592675" w:rsidRPr="007E37C7" w:rsidRDefault="00592675" w:rsidP="00592675">
            <w:r w:rsidRPr="007E37C7">
              <w:t>МБУК «</w:t>
            </w:r>
            <w:proofErr w:type="spellStart"/>
            <w:r w:rsidRPr="007E37C7">
              <w:t>Межпоселенческая</w:t>
            </w:r>
            <w:proofErr w:type="spellEnd"/>
            <w:r w:rsidRPr="007E37C7">
              <w:t xml:space="preserve"> клубная система»;</w:t>
            </w:r>
          </w:p>
          <w:p w:rsidR="00592675" w:rsidRPr="007E37C7" w:rsidRDefault="00592675" w:rsidP="00592675">
            <w:r w:rsidRPr="007E37C7">
              <w:t>МБУДО «Дзержинская детская школа искусств»;</w:t>
            </w:r>
          </w:p>
          <w:p w:rsidR="00592675" w:rsidRPr="007E37C7" w:rsidRDefault="00592675" w:rsidP="00592675">
            <w:r w:rsidRPr="007E37C7">
              <w:t>Муниципальный архив администрации Дзержинского района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Подпрограммы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 xml:space="preserve">1.«Организация библиотечного обслуживания населения»; </w:t>
            </w:r>
          </w:p>
          <w:p w:rsidR="00592675" w:rsidRPr="007E37C7" w:rsidRDefault="00592675" w:rsidP="00592675">
            <w:r w:rsidRPr="007E37C7">
              <w:t>2.«Сохранение, использование и популяризация объектов культурного наследия»;</w:t>
            </w:r>
          </w:p>
          <w:p w:rsidR="00592675" w:rsidRPr="007E37C7" w:rsidRDefault="00592675" w:rsidP="00592675">
            <w:r w:rsidRPr="007E37C7">
              <w:t>3.«Создание условий для обеспечения поселений услугами организаций культуры по организации досуга и развитие местного традиционного народного художественного творчества»;</w:t>
            </w:r>
          </w:p>
          <w:p w:rsidR="00592675" w:rsidRPr="007E37C7" w:rsidRDefault="00592675" w:rsidP="00592675">
            <w:r w:rsidRPr="007E37C7">
              <w:t>4.«Развитие дополнительного образования в области культуры» в Дзержинском районе;</w:t>
            </w:r>
          </w:p>
          <w:p w:rsidR="00592675" w:rsidRPr="007E37C7" w:rsidRDefault="00592675" w:rsidP="00592675">
            <w:r w:rsidRPr="007E37C7">
              <w:t>5.«Формирование и содержание муниципального архива»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 xml:space="preserve">Цель муниципальной программы                 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FB7891">
              <w:t>Создание условий для реализации стратегической роли культуры</w:t>
            </w:r>
            <w:r>
              <w:t>,</w:t>
            </w:r>
            <w:r w:rsidRPr="00FB7891">
              <w:t xml:space="preserve"> как фактора формирования духовно-нравственной, творческой, гармонично развитой личности, консолидации общества</w:t>
            </w:r>
            <w:r>
              <w:t>.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t xml:space="preserve">Задачи муниципальной программы               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Задача 1. Организовать библиотечно</w:t>
            </w:r>
            <w:r>
              <w:t>е</w:t>
            </w:r>
            <w:r w:rsidRPr="007E37C7">
              <w:t xml:space="preserve"> обслуживани</w:t>
            </w:r>
            <w:r>
              <w:t>е</w:t>
            </w:r>
            <w:r w:rsidRPr="007E37C7">
              <w:t xml:space="preserve"> населения;</w:t>
            </w:r>
          </w:p>
          <w:p w:rsidR="00592675" w:rsidRPr="007E37C7" w:rsidRDefault="00592675" w:rsidP="00592675">
            <w:r w:rsidRPr="007E37C7">
              <w:t xml:space="preserve">Задача 2. Сохранить, использовать и популяризировать </w:t>
            </w:r>
            <w:r w:rsidRPr="007E37C7">
              <w:lastRenderedPageBreak/>
              <w:t>объекты культурного наследия;</w:t>
            </w:r>
          </w:p>
          <w:p w:rsidR="00592675" w:rsidRPr="007E37C7" w:rsidRDefault="00592675" w:rsidP="00592675">
            <w:r w:rsidRPr="007E37C7">
              <w:t xml:space="preserve">Задача 3. Создать условия для обеспечения </w:t>
            </w:r>
            <w:r>
              <w:t>населения</w:t>
            </w:r>
            <w:r w:rsidRPr="007E37C7">
              <w:t xml:space="preserve"> услугами </w:t>
            </w:r>
            <w:r>
              <w:t>учрежден</w:t>
            </w:r>
            <w:r w:rsidRPr="007E37C7">
              <w:t>ий культуры</w:t>
            </w:r>
            <w:r>
              <w:t xml:space="preserve"> и </w:t>
            </w:r>
            <w:r w:rsidRPr="007E37C7">
              <w:t>разви</w:t>
            </w:r>
            <w:r>
              <w:t xml:space="preserve">тия </w:t>
            </w:r>
            <w:r w:rsidRPr="007E37C7">
              <w:t>местно</w:t>
            </w:r>
            <w:r>
              <w:t>го</w:t>
            </w:r>
            <w:r w:rsidRPr="007E37C7">
              <w:t xml:space="preserve"> традиционно</w:t>
            </w:r>
            <w:r>
              <w:t>го</w:t>
            </w:r>
            <w:r w:rsidRPr="007E37C7">
              <w:t xml:space="preserve"> народно</w:t>
            </w:r>
            <w:r>
              <w:t>го</w:t>
            </w:r>
            <w:r w:rsidRPr="007E37C7">
              <w:t xml:space="preserve"> художественно</w:t>
            </w:r>
            <w:r>
              <w:t>го</w:t>
            </w:r>
            <w:r w:rsidRPr="007E37C7">
              <w:t xml:space="preserve"> творчеств</w:t>
            </w:r>
            <w:r>
              <w:t>а</w:t>
            </w:r>
            <w:r w:rsidRPr="007E37C7">
              <w:t>;</w:t>
            </w:r>
          </w:p>
          <w:p w:rsidR="00592675" w:rsidRPr="007E37C7" w:rsidRDefault="00592675" w:rsidP="00592675">
            <w:r w:rsidRPr="007E37C7">
              <w:t>Задача 4.</w:t>
            </w:r>
            <w:r>
              <w:t xml:space="preserve"> </w:t>
            </w:r>
            <w:r w:rsidRPr="007E37C7">
              <w:t>Обеспечить предоставлени</w:t>
            </w:r>
            <w:r>
              <w:t>е</w:t>
            </w:r>
            <w:r w:rsidRPr="007E37C7">
              <w:t xml:space="preserve"> услуг дополнительного образования в области культуры, направленных на выявление и дальнейшее развитие индивидуальных способностей детей, реализации их творческого потенциала;</w:t>
            </w:r>
          </w:p>
          <w:p w:rsidR="00592675" w:rsidRPr="007E37C7" w:rsidRDefault="00592675" w:rsidP="00592675">
            <w:r w:rsidRPr="007E37C7">
              <w:t>Задача 5. Модернизировать материально-техническую базу муниципального архива для создания нормативных условий хранения архивных документов, исключающих их хищение и утрату, перевести архивные фонды в электронную форму.</w:t>
            </w:r>
          </w:p>
        </w:tc>
      </w:tr>
      <w:tr w:rsidR="00592675" w:rsidRPr="007E37C7" w:rsidTr="00592675">
        <w:trPr>
          <w:trHeight w:val="145"/>
        </w:trPr>
        <w:tc>
          <w:tcPr>
            <w:tcW w:w="1459" w:type="pct"/>
          </w:tcPr>
          <w:p w:rsidR="00592675" w:rsidRPr="007E37C7" w:rsidRDefault="00592675" w:rsidP="00592675">
            <w:r w:rsidRPr="007E37C7">
              <w:lastRenderedPageBreak/>
              <w:t>Этапы и сроки реализации муниципальной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2014 - 202</w:t>
            </w:r>
            <w:r>
              <w:t>6</w:t>
            </w:r>
            <w:r w:rsidRPr="007E37C7">
              <w:t xml:space="preserve"> годы </w:t>
            </w:r>
          </w:p>
          <w:p w:rsidR="00592675" w:rsidRPr="007E37C7" w:rsidRDefault="00592675" w:rsidP="00592675"/>
        </w:tc>
      </w:tr>
      <w:tr w:rsidR="00592675" w:rsidRPr="007E37C7" w:rsidTr="00592675">
        <w:trPr>
          <w:trHeight w:val="1214"/>
        </w:trPr>
        <w:tc>
          <w:tcPr>
            <w:tcW w:w="1459" w:type="pct"/>
          </w:tcPr>
          <w:p w:rsidR="00592675" w:rsidRPr="007E37C7" w:rsidRDefault="00592675" w:rsidP="00592675">
            <w:r w:rsidRPr="007E37C7">
              <w:t xml:space="preserve">Целевые индикаторы </w:t>
            </w:r>
          </w:p>
          <w:p w:rsidR="00592675" w:rsidRPr="007E37C7" w:rsidRDefault="00592675" w:rsidP="00592675">
            <w:r w:rsidRPr="007E37C7">
              <w:t xml:space="preserve">и показатели муниципальной программы                       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Целевые индикаторы и показатели результативности приведены в приложении № 1 к Программе.</w:t>
            </w:r>
          </w:p>
        </w:tc>
      </w:tr>
      <w:tr w:rsidR="00592675" w:rsidRPr="007E37C7" w:rsidTr="00592675">
        <w:trPr>
          <w:trHeight w:val="419"/>
        </w:trPr>
        <w:tc>
          <w:tcPr>
            <w:tcW w:w="1459" w:type="pct"/>
          </w:tcPr>
          <w:p w:rsidR="00592675" w:rsidRPr="007E37C7" w:rsidRDefault="00592675" w:rsidP="00592675">
            <w:r w:rsidRPr="007E37C7">
              <w:t>Объемы и источники финансирования муниципальной программы</w:t>
            </w:r>
          </w:p>
          <w:p w:rsidR="00592675" w:rsidRPr="007E37C7" w:rsidRDefault="00592675" w:rsidP="00592675"/>
        </w:tc>
        <w:tc>
          <w:tcPr>
            <w:tcW w:w="3541" w:type="pct"/>
          </w:tcPr>
          <w:p w:rsidR="00592675" w:rsidRPr="007E37C7" w:rsidRDefault="00592675" w:rsidP="00592675">
            <w:r w:rsidRPr="007E37C7">
              <w:t xml:space="preserve">Общий объем финансирования программы – </w:t>
            </w:r>
          </w:p>
          <w:p w:rsidR="00592675" w:rsidRPr="007E37C7" w:rsidRDefault="00592675" w:rsidP="00592675">
            <w:r>
              <w:rPr>
                <w:b/>
                <w:bCs/>
              </w:rPr>
              <w:t>736 858 123,86</w:t>
            </w:r>
            <w:r w:rsidRPr="00967EA2">
              <w:rPr>
                <w:color w:val="00B050"/>
              </w:rPr>
              <w:t xml:space="preserve"> </w:t>
            </w:r>
            <w:r w:rsidRPr="007E37C7">
              <w:t xml:space="preserve">руб., в том числе по годам: </w:t>
            </w:r>
          </w:p>
          <w:p w:rsidR="00592675" w:rsidRPr="007E37C7" w:rsidRDefault="00592675" w:rsidP="00592675">
            <w:r w:rsidRPr="007E37C7">
              <w:t xml:space="preserve">2014 год – 24 993 183,1 руб.; </w:t>
            </w:r>
          </w:p>
          <w:p w:rsidR="00592675" w:rsidRPr="007E37C7" w:rsidRDefault="00592675" w:rsidP="00592675">
            <w:r w:rsidRPr="007E37C7">
              <w:t xml:space="preserve">2015 год – 37 606 637,25 руб.; </w:t>
            </w:r>
          </w:p>
          <w:p w:rsidR="00592675" w:rsidRPr="007E37C7" w:rsidRDefault="00592675" w:rsidP="00592675">
            <w:r w:rsidRPr="007E37C7">
              <w:t xml:space="preserve">2016 год – 28 985 702,74 руб.; </w:t>
            </w:r>
          </w:p>
          <w:p w:rsidR="00592675" w:rsidRPr="007E37C7" w:rsidRDefault="00592675" w:rsidP="00592675">
            <w:r w:rsidRPr="007E37C7">
              <w:t>2017 год – 35 140 821,00 руб.;</w:t>
            </w:r>
          </w:p>
          <w:p w:rsidR="00592675" w:rsidRPr="007E37C7" w:rsidRDefault="00592675" w:rsidP="00592675">
            <w:r w:rsidRPr="007E37C7">
              <w:t>2018 год –  60 141 239,00 руб.;</w:t>
            </w:r>
          </w:p>
          <w:p w:rsidR="00592675" w:rsidRPr="007E37C7" w:rsidRDefault="00592675" w:rsidP="00592675">
            <w:r w:rsidRPr="007E37C7">
              <w:t>2019 год – 63 307 928,56 руб.;</w:t>
            </w:r>
          </w:p>
          <w:p w:rsidR="00592675" w:rsidRPr="007E37C7" w:rsidRDefault="00592675" w:rsidP="00592675">
            <w:r w:rsidRPr="007E37C7">
              <w:t>2020 год – 64 193 663,00 руб.</w:t>
            </w:r>
          </w:p>
          <w:p w:rsidR="00592675" w:rsidRPr="007E37C7" w:rsidRDefault="00592675" w:rsidP="00592675">
            <w:r w:rsidRPr="007E37C7">
              <w:t>2021 год – 64 972 432,21 руб.</w:t>
            </w:r>
          </w:p>
          <w:p w:rsidR="00592675" w:rsidRPr="007E37C7" w:rsidRDefault="00592675" w:rsidP="00592675">
            <w:r w:rsidRPr="007E37C7">
              <w:t xml:space="preserve">2022 год – </w:t>
            </w:r>
            <w:r>
              <w:t>72 961 549,07</w:t>
            </w:r>
            <w:r w:rsidRPr="007E37C7">
              <w:t xml:space="preserve"> руб.</w:t>
            </w:r>
          </w:p>
          <w:p w:rsidR="00592675" w:rsidRPr="00BD30B9" w:rsidRDefault="00592675" w:rsidP="00592675">
            <w:r w:rsidRPr="007E37C7">
              <w:t xml:space="preserve">2023 год – </w:t>
            </w:r>
            <w:r>
              <w:t>74 955 635,92</w:t>
            </w:r>
            <w:r w:rsidRPr="00BD30B9">
              <w:t xml:space="preserve"> руб.</w:t>
            </w:r>
          </w:p>
          <w:p w:rsidR="00592675" w:rsidRPr="00BD30B9" w:rsidRDefault="00592675" w:rsidP="00592675">
            <w:r w:rsidRPr="00BD30B9">
              <w:t xml:space="preserve">2024 год – </w:t>
            </w:r>
            <w:r>
              <w:t>80 587 040</w:t>
            </w:r>
            <w:r w:rsidRPr="00BD30B9">
              <w:t>,00 руб.</w:t>
            </w:r>
          </w:p>
          <w:p w:rsidR="00592675" w:rsidRPr="00BD30B9" w:rsidRDefault="00592675" w:rsidP="00592675">
            <w:r w:rsidRPr="00BD30B9">
              <w:t xml:space="preserve">2025 год – </w:t>
            </w:r>
            <w:r>
              <w:t>65 251 639</w:t>
            </w:r>
            <w:r w:rsidRPr="00BD30B9">
              <w:t>,00 руб.</w:t>
            </w:r>
          </w:p>
          <w:p w:rsidR="00592675" w:rsidRPr="00BD30B9" w:rsidRDefault="00592675" w:rsidP="00592675">
            <w:r w:rsidRPr="00BD30B9">
              <w:t>2026 год – 63</w:t>
            </w:r>
            <w:r>
              <w:t> 760 653</w:t>
            </w:r>
            <w:r w:rsidRPr="00BD30B9">
              <w:t>,00 руб.</w:t>
            </w:r>
          </w:p>
          <w:p w:rsidR="00592675" w:rsidRPr="007E37C7" w:rsidRDefault="00592675" w:rsidP="00592675">
            <w:r w:rsidRPr="007E37C7">
              <w:t>В том числе:</w:t>
            </w:r>
          </w:p>
          <w:p w:rsidR="00592675" w:rsidRPr="007E37C7" w:rsidRDefault="00592675" w:rsidP="00592675">
            <w:r w:rsidRPr="007E37C7">
              <w:t xml:space="preserve">Федеральный бюджет – </w:t>
            </w:r>
            <w:r>
              <w:rPr>
                <w:b/>
                <w:bCs/>
              </w:rPr>
              <w:t>10 710 029,48</w:t>
            </w:r>
            <w:r w:rsidRPr="007E37C7">
              <w:t xml:space="preserve"> руб., в том числе по годам:</w:t>
            </w:r>
          </w:p>
          <w:p w:rsidR="00592675" w:rsidRPr="007E37C7" w:rsidRDefault="00592675" w:rsidP="00592675">
            <w:r w:rsidRPr="007E37C7">
              <w:t xml:space="preserve">2014 год – </w:t>
            </w:r>
            <w:r>
              <w:t xml:space="preserve">  </w:t>
            </w:r>
            <w:r w:rsidRPr="007E37C7">
              <w:t xml:space="preserve">350 000,00 руб. </w:t>
            </w:r>
          </w:p>
          <w:p w:rsidR="00592675" w:rsidRPr="007E37C7" w:rsidRDefault="00592675" w:rsidP="00592675">
            <w:r w:rsidRPr="007E37C7">
              <w:t xml:space="preserve">2015 год – </w:t>
            </w:r>
            <w:r>
              <w:t xml:space="preserve">  </w:t>
            </w:r>
            <w:r w:rsidRPr="007E37C7">
              <w:t xml:space="preserve">117 200,00 руб. </w:t>
            </w:r>
          </w:p>
          <w:p w:rsidR="00592675" w:rsidRPr="007E37C7" w:rsidRDefault="00592675" w:rsidP="00592675">
            <w:r w:rsidRPr="007E37C7">
              <w:t xml:space="preserve">2016 год – </w:t>
            </w:r>
            <w:r>
              <w:t xml:space="preserve">  </w:t>
            </w:r>
            <w:r w:rsidRPr="007E37C7">
              <w:t xml:space="preserve">323 866,90 руб. </w:t>
            </w:r>
          </w:p>
          <w:p w:rsidR="00592675" w:rsidRPr="007E37C7" w:rsidRDefault="00592675" w:rsidP="00592675">
            <w:r w:rsidRPr="007E37C7">
              <w:t xml:space="preserve">2017 год – </w:t>
            </w:r>
            <w:r>
              <w:t xml:space="preserve">  </w:t>
            </w:r>
            <w:r w:rsidRPr="007E37C7">
              <w:t>769 810,00 руб.</w:t>
            </w:r>
          </w:p>
          <w:p w:rsidR="00592675" w:rsidRPr="007E37C7" w:rsidRDefault="00592675" w:rsidP="00592675">
            <w:r w:rsidRPr="007E37C7">
              <w:t xml:space="preserve">2018 год – </w:t>
            </w:r>
            <w:r>
              <w:t xml:space="preserve">  </w:t>
            </w:r>
            <w:r w:rsidRPr="007E37C7">
              <w:t>506 387,50 руб.</w:t>
            </w:r>
          </w:p>
          <w:p w:rsidR="00592675" w:rsidRPr="007E37C7" w:rsidRDefault="00592675" w:rsidP="00592675">
            <w:r w:rsidRPr="007E37C7">
              <w:t>2019 год –1</w:t>
            </w:r>
            <w:r>
              <w:t xml:space="preserve"> </w:t>
            </w:r>
            <w:r w:rsidRPr="007E37C7">
              <w:t>250 603,72 руб.</w:t>
            </w:r>
          </w:p>
          <w:p w:rsidR="00592675" w:rsidRPr="007E37C7" w:rsidRDefault="00592675" w:rsidP="00592675">
            <w:r w:rsidRPr="007E37C7">
              <w:t>2020 год –5</w:t>
            </w:r>
            <w:r>
              <w:t xml:space="preserve"> </w:t>
            </w:r>
            <w:r w:rsidRPr="007E37C7">
              <w:t>320 096,16 руб.</w:t>
            </w:r>
          </w:p>
          <w:p w:rsidR="00592675" w:rsidRPr="007E37C7" w:rsidRDefault="00592675" w:rsidP="00592675">
            <w:r w:rsidRPr="007E37C7">
              <w:t xml:space="preserve">2021 год – </w:t>
            </w:r>
            <w:r>
              <w:t xml:space="preserve">  </w:t>
            </w:r>
            <w:r w:rsidRPr="007E37C7">
              <w:t>711 028,43 руб.</w:t>
            </w:r>
          </w:p>
          <w:p w:rsidR="00592675" w:rsidRPr="007E37C7" w:rsidRDefault="00592675" w:rsidP="00592675">
            <w:r w:rsidRPr="007E37C7">
              <w:t xml:space="preserve">2022 год – </w:t>
            </w:r>
            <w:r>
              <w:t xml:space="preserve">  </w:t>
            </w:r>
            <w:r w:rsidRPr="007E37C7">
              <w:t>851 893,35 руб.</w:t>
            </w:r>
          </w:p>
          <w:p w:rsidR="00592675" w:rsidRPr="007E37C7" w:rsidRDefault="00592675" w:rsidP="00592675">
            <w:r w:rsidRPr="007E37C7">
              <w:t xml:space="preserve">2023 год – </w:t>
            </w:r>
            <w:r>
              <w:t xml:space="preserve">  509 143,42</w:t>
            </w:r>
            <w:r w:rsidRPr="007E37C7">
              <w:t xml:space="preserve"> руб.</w:t>
            </w:r>
          </w:p>
          <w:p w:rsidR="00592675" w:rsidRDefault="00592675" w:rsidP="00592675">
            <w:r w:rsidRPr="007E37C7">
              <w:t>2024 год –</w:t>
            </w:r>
            <w:r>
              <w:t xml:space="preserve">   0,00</w:t>
            </w:r>
            <w:r w:rsidRPr="007E37C7">
              <w:t xml:space="preserve"> руб.</w:t>
            </w:r>
          </w:p>
          <w:p w:rsidR="00592675" w:rsidRDefault="00592675" w:rsidP="00592675">
            <w:r w:rsidRPr="007043B4">
              <w:t xml:space="preserve">2025год  </w:t>
            </w:r>
            <w:r w:rsidRPr="007E37C7">
              <w:t>–</w:t>
            </w:r>
            <w:r>
              <w:t xml:space="preserve">   0,00</w:t>
            </w:r>
            <w:r w:rsidRPr="007043B4">
              <w:t xml:space="preserve"> руб</w:t>
            </w:r>
            <w:r>
              <w:t>.</w:t>
            </w:r>
          </w:p>
          <w:p w:rsidR="00592675" w:rsidRPr="007E37C7" w:rsidRDefault="00592675" w:rsidP="00592675">
            <w:r w:rsidRPr="007043B4">
              <w:t>202</w:t>
            </w:r>
            <w:r>
              <w:t>6</w:t>
            </w:r>
            <w:r w:rsidRPr="007043B4">
              <w:t xml:space="preserve">год  </w:t>
            </w:r>
            <w:r w:rsidRPr="007E37C7">
              <w:t>–</w:t>
            </w:r>
            <w:r>
              <w:t xml:space="preserve">   0,00</w:t>
            </w:r>
            <w:r w:rsidRPr="007043B4">
              <w:t xml:space="preserve"> руб</w:t>
            </w:r>
            <w:r>
              <w:t>.</w:t>
            </w:r>
          </w:p>
          <w:p w:rsidR="00592675" w:rsidRPr="007E37C7" w:rsidRDefault="00592675" w:rsidP="00592675">
            <w:r w:rsidRPr="007E37C7">
              <w:t xml:space="preserve">Краевой бюджет </w:t>
            </w:r>
            <w:r w:rsidRPr="009750DD">
              <w:rPr>
                <w:b/>
              </w:rPr>
              <w:t>43 250 455,83</w:t>
            </w:r>
            <w:r w:rsidRPr="007E37C7">
              <w:t xml:space="preserve"> руб., в том числе по годам:</w:t>
            </w:r>
          </w:p>
          <w:p w:rsidR="00592675" w:rsidRPr="007E37C7" w:rsidRDefault="00592675" w:rsidP="00592675">
            <w:r w:rsidRPr="007E37C7">
              <w:lastRenderedPageBreak/>
              <w:t xml:space="preserve">2014 год – </w:t>
            </w:r>
            <w:r>
              <w:t xml:space="preserve">  </w:t>
            </w:r>
            <w:r w:rsidRPr="007E37C7">
              <w:t xml:space="preserve">909 500,00руб. </w:t>
            </w:r>
          </w:p>
          <w:p w:rsidR="00592675" w:rsidRPr="007E37C7" w:rsidRDefault="00592675" w:rsidP="00592675">
            <w:r w:rsidRPr="007E37C7">
              <w:t xml:space="preserve">2015 год – 11 989 800,00руб. </w:t>
            </w:r>
          </w:p>
          <w:p w:rsidR="00592675" w:rsidRPr="007E37C7" w:rsidRDefault="00592675" w:rsidP="00592675">
            <w:r w:rsidRPr="007E37C7">
              <w:t xml:space="preserve">2016 год – </w:t>
            </w:r>
            <w:r>
              <w:t xml:space="preserve">  </w:t>
            </w:r>
            <w:r w:rsidRPr="007E37C7">
              <w:t xml:space="preserve">4 983 648,84руб. </w:t>
            </w:r>
          </w:p>
          <w:p w:rsidR="00592675" w:rsidRPr="007E37C7" w:rsidRDefault="00592675" w:rsidP="00592675">
            <w:r w:rsidRPr="007E37C7">
              <w:t xml:space="preserve">2017 год – </w:t>
            </w:r>
            <w:r>
              <w:t xml:space="preserve">  </w:t>
            </w:r>
            <w:r w:rsidRPr="007E37C7">
              <w:t>1 661 518,57руб.</w:t>
            </w:r>
          </w:p>
          <w:p w:rsidR="00592675" w:rsidRPr="007E37C7" w:rsidRDefault="00592675" w:rsidP="00592675">
            <w:r w:rsidRPr="007E37C7">
              <w:t>2018 год – 10 586 694,50руб.</w:t>
            </w:r>
          </w:p>
          <w:p w:rsidR="00592675" w:rsidRPr="007E37C7" w:rsidRDefault="00592675" w:rsidP="00592675">
            <w:r w:rsidRPr="007E37C7">
              <w:t xml:space="preserve">2019 год – </w:t>
            </w:r>
            <w:r>
              <w:t xml:space="preserve">  </w:t>
            </w:r>
            <w:r w:rsidRPr="007E37C7">
              <w:t xml:space="preserve">2 586 549,28руб. </w:t>
            </w:r>
          </w:p>
          <w:p w:rsidR="00592675" w:rsidRPr="007E37C7" w:rsidRDefault="00592675" w:rsidP="00592675">
            <w:r w:rsidRPr="007E37C7">
              <w:t xml:space="preserve">2020 год – </w:t>
            </w:r>
            <w:r>
              <w:t xml:space="preserve">  </w:t>
            </w:r>
            <w:r w:rsidRPr="007E37C7">
              <w:t xml:space="preserve">498 502,84 руб. </w:t>
            </w:r>
          </w:p>
          <w:p w:rsidR="00592675" w:rsidRPr="007E37C7" w:rsidRDefault="00592675" w:rsidP="00592675">
            <w:r w:rsidRPr="007E37C7">
              <w:t xml:space="preserve">2021 год – </w:t>
            </w:r>
            <w:r>
              <w:t xml:space="preserve">   </w:t>
            </w:r>
            <w:r w:rsidRPr="007E37C7">
              <w:t xml:space="preserve">680 171,57 руб. </w:t>
            </w:r>
          </w:p>
          <w:p w:rsidR="00592675" w:rsidRPr="007E37C7" w:rsidRDefault="00592675" w:rsidP="00592675">
            <w:r w:rsidRPr="007E37C7">
              <w:t>2022 год – 2 5</w:t>
            </w:r>
            <w:r>
              <w:t>31 453,65</w:t>
            </w:r>
            <w:r w:rsidRPr="007E37C7">
              <w:t xml:space="preserve"> руб.  </w:t>
            </w:r>
          </w:p>
          <w:p w:rsidR="00592675" w:rsidRPr="007E37C7" w:rsidRDefault="00592675" w:rsidP="00592675">
            <w:r w:rsidRPr="007E37C7">
              <w:t xml:space="preserve">2023 год – </w:t>
            </w:r>
            <w:r>
              <w:t xml:space="preserve">   809 416,58</w:t>
            </w:r>
            <w:r w:rsidRPr="007E37C7">
              <w:t xml:space="preserve"> руб. </w:t>
            </w:r>
          </w:p>
          <w:p w:rsidR="00592675" w:rsidRDefault="00592675" w:rsidP="00592675">
            <w:r w:rsidRPr="007E37C7">
              <w:t xml:space="preserve">2024 год – </w:t>
            </w:r>
            <w:r>
              <w:t>4 837 000,00</w:t>
            </w:r>
            <w:r w:rsidRPr="007E37C7">
              <w:t xml:space="preserve"> руб.</w:t>
            </w:r>
          </w:p>
          <w:p w:rsidR="00592675" w:rsidRDefault="00592675" w:rsidP="00592675">
            <w:r>
              <w:t xml:space="preserve">2025 год </w:t>
            </w:r>
            <w:r w:rsidRPr="007E37C7">
              <w:t>–</w:t>
            </w:r>
            <w:r>
              <w:t xml:space="preserve">    673 400,00</w:t>
            </w:r>
            <w:r w:rsidRPr="007043B4">
              <w:t xml:space="preserve"> руб.</w:t>
            </w:r>
          </w:p>
          <w:p w:rsidR="00592675" w:rsidRPr="007E37C7" w:rsidRDefault="00592675" w:rsidP="00592675">
            <w:r>
              <w:t xml:space="preserve">2026 год </w:t>
            </w:r>
            <w:r w:rsidRPr="007E37C7">
              <w:t>–</w:t>
            </w:r>
            <w:r>
              <w:t xml:space="preserve">    502 800,00</w:t>
            </w:r>
            <w:r w:rsidRPr="007043B4">
              <w:t xml:space="preserve"> руб.</w:t>
            </w:r>
          </w:p>
          <w:p w:rsidR="00592675" w:rsidRPr="007E37C7" w:rsidRDefault="00592675" w:rsidP="00592675">
            <w:r w:rsidRPr="007E37C7">
              <w:t xml:space="preserve">Местный бюджет – </w:t>
            </w:r>
            <w:r>
              <w:rPr>
                <w:b/>
                <w:bCs/>
              </w:rPr>
              <w:t>669 074 725,66</w:t>
            </w:r>
            <w:r w:rsidRPr="007E37C7">
              <w:rPr>
                <w:b/>
                <w:bCs/>
              </w:rPr>
              <w:t xml:space="preserve"> </w:t>
            </w:r>
            <w:r w:rsidRPr="007E37C7">
              <w:t>руб., в том числе по годам:</w:t>
            </w:r>
          </w:p>
          <w:p w:rsidR="00592675" w:rsidRPr="007E37C7" w:rsidRDefault="00592675" w:rsidP="00592675">
            <w:r w:rsidRPr="007E37C7">
              <w:t xml:space="preserve">2014 год – 22 975 365,16 руб. </w:t>
            </w:r>
          </w:p>
          <w:p w:rsidR="00592675" w:rsidRPr="007E37C7" w:rsidRDefault="00592675" w:rsidP="00592675">
            <w:r w:rsidRPr="007E37C7">
              <w:t xml:space="preserve">2015 год – 24 879 519,63 руб. </w:t>
            </w:r>
          </w:p>
          <w:p w:rsidR="00592675" w:rsidRPr="007E37C7" w:rsidRDefault="00592675" w:rsidP="00592675">
            <w:r w:rsidRPr="007E37C7">
              <w:t>2016 год – 23 116 187,00 руб</w:t>
            </w:r>
            <w:r>
              <w:t>.</w:t>
            </w:r>
            <w:r w:rsidRPr="007E37C7">
              <w:t xml:space="preserve"> </w:t>
            </w:r>
          </w:p>
          <w:p w:rsidR="00592675" w:rsidRPr="007E37C7" w:rsidRDefault="00592675" w:rsidP="00592675">
            <w:r w:rsidRPr="007E37C7">
              <w:t>2017 год – 31 895 992,43 руб.</w:t>
            </w:r>
          </w:p>
          <w:p w:rsidR="00592675" w:rsidRPr="007E37C7" w:rsidRDefault="00592675" w:rsidP="00592675">
            <w:r w:rsidRPr="007E37C7">
              <w:t>2018 год – 48 229 473,00 руб.</w:t>
            </w:r>
          </w:p>
          <w:p w:rsidR="00592675" w:rsidRPr="007E37C7" w:rsidRDefault="00592675" w:rsidP="00592675">
            <w:r w:rsidRPr="007E37C7">
              <w:t>2019 год – 53 707 082,24 руб.</w:t>
            </w:r>
          </w:p>
          <w:p w:rsidR="00592675" w:rsidRPr="007E37C7" w:rsidRDefault="00592675" w:rsidP="00592675">
            <w:r w:rsidRPr="007E37C7">
              <w:t>2020 год – 57 571 564,00 руб.</w:t>
            </w:r>
          </w:p>
          <w:p w:rsidR="00592675" w:rsidRPr="007E37C7" w:rsidRDefault="00592675" w:rsidP="00592675">
            <w:r w:rsidRPr="007E37C7">
              <w:t>2021 год – 62 967 382,21 руб.</w:t>
            </w:r>
          </w:p>
          <w:p w:rsidR="00592675" w:rsidRPr="007E37C7" w:rsidRDefault="00592675" w:rsidP="00592675">
            <w:r w:rsidRPr="007E37C7">
              <w:t xml:space="preserve">2022 год – </w:t>
            </w:r>
            <w:r>
              <w:t>68 964 352,07</w:t>
            </w:r>
            <w:r w:rsidRPr="007E37C7">
              <w:t xml:space="preserve"> руб.</w:t>
            </w:r>
          </w:p>
          <w:p w:rsidR="00592675" w:rsidRPr="007E37C7" w:rsidRDefault="00592675" w:rsidP="00592675">
            <w:r w:rsidRPr="007E37C7">
              <w:t xml:space="preserve">2023 год – </w:t>
            </w:r>
            <w:r>
              <w:t>73 023 225,92</w:t>
            </w:r>
            <w:r w:rsidRPr="007E37C7">
              <w:t xml:space="preserve"> руб.</w:t>
            </w:r>
          </w:p>
          <w:p w:rsidR="00592675" w:rsidRDefault="00592675" w:rsidP="00592675">
            <w:r w:rsidRPr="007E37C7">
              <w:t xml:space="preserve">2024 год – </w:t>
            </w:r>
            <w:r>
              <w:t>75 136 190,00</w:t>
            </w:r>
            <w:r w:rsidRPr="007E37C7">
              <w:t xml:space="preserve"> руб.</w:t>
            </w:r>
          </w:p>
          <w:p w:rsidR="00592675" w:rsidRDefault="00592675" w:rsidP="00592675">
            <w:r>
              <w:t xml:space="preserve">2025 год </w:t>
            </w:r>
            <w:r w:rsidRPr="007E37C7">
              <w:t>–</w:t>
            </w:r>
            <w:r>
              <w:t xml:space="preserve"> 63 964 389,00</w:t>
            </w:r>
            <w:r w:rsidRPr="007E37C7">
              <w:t xml:space="preserve"> руб.</w:t>
            </w:r>
          </w:p>
          <w:p w:rsidR="00592675" w:rsidRPr="007E37C7" w:rsidRDefault="00592675" w:rsidP="00592675">
            <w:r>
              <w:t xml:space="preserve">2026 год </w:t>
            </w:r>
            <w:r w:rsidRPr="007E37C7">
              <w:t>–</w:t>
            </w:r>
            <w:r>
              <w:t xml:space="preserve"> 62 644 003,00</w:t>
            </w:r>
            <w:r w:rsidRPr="007E37C7">
              <w:t xml:space="preserve"> руб.</w:t>
            </w:r>
          </w:p>
          <w:p w:rsidR="00592675" w:rsidRPr="007E37C7" w:rsidRDefault="00592675" w:rsidP="00592675">
            <w:r w:rsidRPr="007E37C7">
              <w:t xml:space="preserve">Внебюджетные источники – </w:t>
            </w:r>
            <w:r>
              <w:rPr>
                <w:b/>
                <w:bCs/>
              </w:rPr>
              <w:t>13 822 912,89</w:t>
            </w:r>
            <w:r w:rsidRPr="007E37C7">
              <w:t xml:space="preserve"> руб., в том числе по годам:</w:t>
            </w:r>
          </w:p>
          <w:p w:rsidR="00592675" w:rsidRPr="007E37C7" w:rsidRDefault="00592675" w:rsidP="00592675">
            <w:r w:rsidRPr="007E37C7">
              <w:t xml:space="preserve">2014 год – 758 317,95 руб. </w:t>
            </w:r>
          </w:p>
          <w:p w:rsidR="00592675" w:rsidRPr="007E37C7" w:rsidRDefault="00592675" w:rsidP="00592675">
            <w:r w:rsidRPr="007E37C7">
              <w:t xml:space="preserve">2015 год – 620 117,62 руб. </w:t>
            </w:r>
          </w:p>
          <w:p w:rsidR="00592675" w:rsidRPr="007E37C7" w:rsidRDefault="00592675" w:rsidP="00592675">
            <w:r w:rsidRPr="007E37C7">
              <w:t xml:space="preserve">2016 год – 562 000,00 руб. </w:t>
            </w:r>
          </w:p>
          <w:p w:rsidR="00592675" w:rsidRPr="007E37C7" w:rsidRDefault="00592675" w:rsidP="00592675">
            <w:r w:rsidRPr="007E37C7">
              <w:t>2017 год – 813 500,00 руб.</w:t>
            </w:r>
          </w:p>
          <w:p w:rsidR="00592675" w:rsidRPr="007E37C7" w:rsidRDefault="00592675" w:rsidP="00592675">
            <w:r w:rsidRPr="007E37C7">
              <w:t>2018 год – 818 684,00 руб.</w:t>
            </w:r>
          </w:p>
          <w:p w:rsidR="00592675" w:rsidRPr="007E37C7" w:rsidRDefault="00592675" w:rsidP="00592675">
            <w:r w:rsidRPr="007E37C7">
              <w:t>2019 год – 5 763 693,32 руб.</w:t>
            </w:r>
          </w:p>
          <w:p w:rsidR="00592675" w:rsidRPr="007E37C7" w:rsidRDefault="00592675" w:rsidP="00592675">
            <w:r w:rsidRPr="007E37C7">
              <w:t>2020 год – 803 500,00 руб.</w:t>
            </w:r>
          </w:p>
          <w:p w:rsidR="00592675" w:rsidRPr="007E37C7" w:rsidRDefault="00592675" w:rsidP="00592675">
            <w:r w:rsidRPr="007E37C7">
              <w:t>2021 год – 613 850,00 руб.</w:t>
            </w:r>
          </w:p>
          <w:p w:rsidR="00592675" w:rsidRPr="007E37C7" w:rsidRDefault="00592675" w:rsidP="00592675">
            <w:r w:rsidRPr="007E37C7">
              <w:t>2022 год – 613 850,00 руб.</w:t>
            </w:r>
          </w:p>
          <w:p w:rsidR="00592675" w:rsidRPr="007E37C7" w:rsidRDefault="00592675" w:rsidP="00592675">
            <w:r w:rsidRPr="007E37C7">
              <w:t>2023 год – 613 850,00 руб.</w:t>
            </w:r>
          </w:p>
          <w:p w:rsidR="00592675" w:rsidRDefault="00592675" w:rsidP="00592675">
            <w:r w:rsidRPr="007E37C7">
              <w:t>2024 год – 613 850,00 руб</w:t>
            </w:r>
            <w:r>
              <w:t>.</w:t>
            </w:r>
          </w:p>
          <w:p w:rsidR="00592675" w:rsidRDefault="00592675" w:rsidP="00592675">
            <w:r>
              <w:t xml:space="preserve">2025 год </w:t>
            </w:r>
            <w:r w:rsidRPr="007E37C7">
              <w:t>–</w:t>
            </w:r>
            <w:r>
              <w:t xml:space="preserve"> </w:t>
            </w:r>
            <w:r w:rsidRPr="007043B4">
              <w:t>613 850,00 руб.</w:t>
            </w:r>
          </w:p>
          <w:p w:rsidR="00592675" w:rsidRPr="007E37C7" w:rsidRDefault="00592675" w:rsidP="00592675">
            <w:r>
              <w:t xml:space="preserve">2026 год </w:t>
            </w:r>
            <w:r w:rsidRPr="007E37C7">
              <w:t>–</w:t>
            </w:r>
            <w:r>
              <w:t xml:space="preserve"> </w:t>
            </w:r>
            <w:r w:rsidRPr="007043B4">
              <w:t>613 850,00 руб.</w:t>
            </w:r>
          </w:p>
        </w:tc>
      </w:tr>
      <w:tr w:rsidR="00592675" w:rsidRPr="007E37C7" w:rsidTr="00592675">
        <w:trPr>
          <w:trHeight w:val="419"/>
        </w:trPr>
        <w:tc>
          <w:tcPr>
            <w:tcW w:w="1459" w:type="pct"/>
          </w:tcPr>
          <w:p w:rsidR="00592675" w:rsidRPr="007E37C7" w:rsidRDefault="00592675" w:rsidP="00592675">
            <w:proofErr w:type="gramStart"/>
            <w:r w:rsidRPr="007E37C7">
              <w:lastRenderedPageBreak/>
              <w:t>Контроль за</w:t>
            </w:r>
            <w:proofErr w:type="gramEnd"/>
            <w:r w:rsidRPr="007E37C7">
              <w:t xml:space="preserve"> исполнением программы</w:t>
            </w:r>
          </w:p>
        </w:tc>
        <w:tc>
          <w:tcPr>
            <w:tcW w:w="3541" w:type="pct"/>
          </w:tcPr>
          <w:p w:rsidR="00592675" w:rsidRPr="007E37C7" w:rsidRDefault="00592675" w:rsidP="00592675">
            <w:r w:rsidRPr="007E37C7">
              <w:t>Администрация Дзержинского района в лице заместителя главы района по общественно-политическим вопросам, финансовое управление администрации Дзержинского района.</w:t>
            </w:r>
          </w:p>
        </w:tc>
      </w:tr>
    </w:tbl>
    <w:p w:rsidR="00B15039" w:rsidRDefault="00B15039"/>
    <w:p w:rsidR="00592675" w:rsidRDefault="00592675"/>
    <w:p w:rsidR="00592675" w:rsidRDefault="00592675"/>
    <w:p w:rsidR="00592675" w:rsidRDefault="00592675"/>
    <w:p w:rsidR="00592675" w:rsidRDefault="00592675"/>
    <w:p w:rsidR="00592675" w:rsidRDefault="00592675">
      <w:pPr>
        <w:sectPr w:rsidR="00592675" w:rsidSect="003871F8">
          <w:headerReference w:type="default" r:id="rId7"/>
          <w:pgSz w:w="11906" w:h="16838"/>
          <w:pgMar w:top="1134" w:right="850" w:bottom="1134" w:left="1701" w:header="708" w:footer="708" w:gutter="0"/>
          <w:pgNumType w:start="340"/>
          <w:cols w:space="708"/>
          <w:docGrid w:linePitch="360"/>
        </w:sectPr>
      </w:pPr>
    </w:p>
    <w:p w:rsidR="00592675" w:rsidRPr="007E37C7" w:rsidRDefault="00592675" w:rsidP="00592675">
      <w:pPr>
        <w:jc w:val="right"/>
        <w:rPr>
          <w:szCs w:val="24"/>
        </w:rPr>
      </w:pPr>
      <w:r w:rsidRPr="007E37C7">
        <w:rPr>
          <w:szCs w:val="24"/>
        </w:rPr>
        <w:t xml:space="preserve">Приложение № 1 </w:t>
      </w:r>
    </w:p>
    <w:p w:rsidR="00592675" w:rsidRPr="007E37C7" w:rsidRDefault="00592675" w:rsidP="00592675">
      <w:pPr>
        <w:ind w:left="4248" w:right="130" w:firstLine="708"/>
        <w:jc w:val="right"/>
        <w:rPr>
          <w:szCs w:val="24"/>
        </w:rPr>
      </w:pPr>
      <w:r w:rsidRPr="007E37C7">
        <w:rPr>
          <w:szCs w:val="24"/>
        </w:rPr>
        <w:t xml:space="preserve">к паспорту муниципальной программы </w:t>
      </w:r>
    </w:p>
    <w:p w:rsidR="00592675" w:rsidRPr="007E37C7" w:rsidRDefault="00592675" w:rsidP="00592675">
      <w:pPr>
        <w:ind w:left="4248" w:right="130" w:firstLine="708"/>
        <w:jc w:val="right"/>
        <w:rPr>
          <w:szCs w:val="24"/>
        </w:rPr>
      </w:pPr>
      <w:r w:rsidRPr="007E37C7">
        <w:rPr>
          <w:szCs w:val="24"/>
        </w:rPr>
        <w:t>Дзержинского района «Развитие культуры»</w:t>
      </w:r>
    </w:p>
    <w:p w:rsidR="00592675" w:rsidRPr="007E37C7" w:rsidRDefault="00592675" w:rsidP="00592675">
      <w:pPr>
        <w:jc w:val="right"/>
        <w:rPr>
          <w:szCs w:val="24"/>
        </w:rPr>
      </w:pPr>
      <w:r w:rsidRPr="007E37C7">
        <w:rPr>
          <w:szCs w:val="24"/>
        </w:rPr>
        <w:t xml:space="preserve">                                             </w:t>
      </w:r>
    </w:p>
    <w:p w:rsidR="00592675" w:rsidRPr="007E37C7" w:rsidRDefault="00592675" w:rsidP="00592675">
      <w:pPr>
        <w:tabs>
          <w:tab w:val="left" w:pos="5040"/>
          <w:tab w:val="left" w:pos="5220"/>
        </w:tabs>
        <w:jc w:val="center"/>
        <w:rPr>
          <w:b/>
          <w:bCs/>
          <w:szCs w:val="24"/>
        </w:rPr>
      </w:pPr>
      <w:r w:rsidRPr="007E37C7">
        <w:rPr>
          <w:szCs w:val="24"/>
        </w:rPr>
        <w:t>Перечень целевых индикаторов муниципальной программы Дзержинского района</w:t>
      </w:r>
      <w:r w:rsidRPr="007E37C7">
        <w:rPr>
          <w:b/>
          <w:bCs/>
          <w:szCs w:val="24"/>
        </w:rPr>
        <w:t xml:space="preserve"> </w:t>
      </w:r>
      <w:r w:rsidRPr="007E37C7">
        <w:rPr>
          <w:szCs w:val="24"/>
        </w:rPr>
        <w:t>«Развитие культуры</w:t>
      </w:r>
      <w:r w:rsidRPr="007E37C7">
        <w:rPr>
          <w:b/>
          <w:bCs/>
          <w:szCs w:val="24"/>
        </w:rPr>
        <w:t>»</w:t>
      </w:r>
    </w:p>
    <w:p w:rsidR="00592675" w:rsidRPr="007E37C7" w:rsidRDefault="00592675" w:rsidP="00592675">
      <w:pPr>
        <w:jc w:val="both"/>
        <w:outlineLvl w:val="0"/>
        <w:rPr>
          <w:szCs w:val="24"/>
        </w:rPr>
      </w:pPr>
    </w:p>
    <w:tbl>
      <w:tblPr>
        <w:tblW w:w="5459" w:type="pct"/>
        <w:tblInd w:w="-6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2"/>
        <w:gridCol w:w="2046"/>
        <w:gridCol w:w="1137"/>
        <w:gridCol w:w="2264"/>
        <w:gridCol w:w="819"/>
        <w:gridCol w:w="816"/>
        <w:gridCol w:w="816"/>
        <w:gridCol w:w="816"/>
        <w:gridCol w:w="761"/>
        <w:gridCol w:w="761"/>
        <w:gridCol w:w="816"/>
        <w:gridCol w:w="761"/>
        <w:gridCol w:w="761"/>
        <w:gridCol w:w="761"/>
        <w:gridCol w:w="832"/>
        <w:gridCol w:w="768"/>
        <w:gridCol w:w="723"/>
      </w:tblGrid>
      <w:tr w:rsidR="003871F8" w:rsidRPr="00592675" w:rsidTr="003871F8">
        <w:trPr>
          <w:cantSplit/>
          <w:trHeight w:val="747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№  </w:t>
            </w:r>
            <w:r w:rsidRPr="00592675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59267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92675">
              <w:rPr>
                <w:sz w:val="22"/>
                <w:szCs w:val="22"/>
              </w:rPr>
              <w:t>/</w:t>
            </w:r>
            <w:proofErr w:type="spellStart"/>
            <w:r w:rsidRPr="0059267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Цель,    </w:t>
            </w:r>
            <w:r w:rsidRPr="00592675">
              <w:rPr>
                <w:sz w:val="22"/>
                <w:szCs w:val="22"/>
              </w:rPr>
              <w:br/>
              <w:t xml:space="preserve">целевые индикаторы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proofErr w:type="spellStart"/>
            <w:r w:rsidRPr="00592675">
              <w:rPr>
                <w:sz w:val="22"/>
                <w:szCs w:val="22"/>
              </w:rPr>
              <w:t>Еденица</w:t>
            </w:r>
            <w:proofErr w:type="spellEnd"/>
            <w:r w:rsidRPr="00592675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Источник </w:t>
            </w:r>
            <w:r w:rsidRPr="00592675">
              <w:rPr>
                <w:sz w:val="22"/>
                <w:szCs w:val="22"/>
              </w:rPr>
              <w:br/>
              <w:t>информации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2014 год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2015 год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2016 год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2017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2018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2019 год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2020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2021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2022 год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2023 год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2024 год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2025 год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2026 год</w:t>
            </w:r>
          </w:p>
        </w:tc>
      </w:tr>
      <w:tr w:rsidR="00592675" w:rsidRPr="00592675" w:rsidTr="003871F8">
        <w:trPr>
          <w:trHeight w:val="243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Развитие библиотечного дела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3871F8" w:rsidRDefault="00592675" w:rsidP="00204735">
            <w:pPr>
              <w:rPr>
                <w:sz w:val="22"/>
                <w:szCs w:val="22"/>
              </w:rPr>
            </w:pPr>
            <w:r w:rsidRPr="003871F8">
              <w:rPr>
                <w:sz w:val="22"/>
                <w:szCs w:val="22"/>
              </w:rPr>
              <w:t>Динамика посещений пользователей библиотек</w:t>
            </w:r>
            <w:proofErr w:type="gramStart"/>
            <w:r w:rsidRPr="003871F8">
              <w:rPr>
                <w:sz w:val="22"/>
                <w:szCs w:val="22"/>
              </w:rPr>
              <w:t>и(</w:t>
            </w:r>
            <w:proofErr w:type="gramEnd"/>
            <w:r w:rsidRPr="003871F8">
              <w:rPr>
                <w:sz w:val="22"/>
                <w:szCs w:val="22"/>
              </w:rPr>
              <w:t>реальных и удалённых) по сравнению с предыдущим годом;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%</w:t>
            </w:r>
          </w:p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ежегодно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r w:rsidRPr="003871F8">
              <w:rPr>
                <w:sz w:val="20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0,03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0,04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0,01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0,33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-53,14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0,32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3871F8" w:rsidRDefault="00592675" w:rsidP="00204735">
            <w:pPr>
              <w:rPr>
                <w:sz w:val="22"/>
                <w:szCs w:val="22"/>
              </w:rPr>
            </w:pPr>
            <w:r w:rsidRPr="003871F8">
              <w:rPr>
                <w:sz w:val="22"/>
                <w:szCs w:val="22"/>
              </w:rPr>
              <w:t>Активность использования библиотечного фонда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%</w:t>
            </w:r>
          </w:p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ежегодно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статотчет</w:t>
            </w:r>
            <w:proofErr w:type="spellEnd"/>
            <w:r w:rsidRPr="003871F8">
              <w:rPr>
                <w:sz w:val="20"/>
              </w:rPr>
              <w:t xml:space="preserve"> (форма  "Свод годовых сведений об общедоступных (публичных) библиотеках системы Минкультуры РФ")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114,44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114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60,66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3871F8" w:rsidRDefault="00592675" w:rsidP="00204735">
            <w:pPr>
              <w:rPr>
                <w:sz w:val="22"/>
                <w:szCs w:val="22"/>
              </w:rPr>
            </w:pPr>
            <w:r w:rsidRPr="003871F8">
              <w:rPr>
                <w:sz w:val="22"/>
                <w:szCs w:val="22"/>
              </w:rPr>
              <w:t>Доля библиотечного фонда, переведённого в электронную форму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%</w:t>
            </w:r>
          </w:p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ежегодно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proofErr w:type="spellStart"/>
            <w:proofErr w:type="gramStart"/>
            <w:r w:rsidRPr="003871F8">
              <w:rPr>
                <w:sz w:val="20"/>
              </w:rPr>
              <w:t>стат</w:t>
            </w:r>
            <w:proofErr w:type="spellEnd"/>
            <w:proofErr w:type="gramEnd"/>
            <w:r w:rsidRPr="003871F8">
              <w:rPr>
                <w:sz w:val="20"/>
              </w:rPr>
              <w:t xml:space="preserve"> отчет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4,07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8,56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13,3 2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17,62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22,79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26,77</w:t>
            </w:r>
          </w:p>
        </w:tc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32,86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34,72</w:t>
            </w:r>
          </w:p>
        </w:tc>
      </w:tr>
      <w:tr w:rsidR="00592675" w:rsidRPr="00592675" w:rsidTr="003871F8">
        <w:trPr>
          <w:trHeight w:val="240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 Развитие музейного дела</w:t>
            </w:r>
          </w:p>
        </w:tc>
      </w:tr>
      <w:tr w:rsidR="003871F8" w:rsidRPr="00592675" w:rsidTr="003871F8">
        <w:trPr>
          <w:trHeight w:val="873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right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675" w:rsidRPr="003871F8" w:rsidRDefault="00592675" w:rsidP="00204735">
            <w:pPr>
              <w:widowControl w:val="0"/>
              <w:ind w:firstLine="14"/>
              <w:rPr>
                <w:sz w:val="20"/>
              </w:rPr>
            </w:pPr>
            <w:r w:rsidRPr="003871F8">
              <w:rPr>
                <w:sz w:val="20"/>
              </w:rPr>
              <w:t>публичный показ музейных предметов музейных коллекций – ежегодно чел.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Чел.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675" w:rsidRPr="003871F8" w:rsidRDefault="00592675" w:rsidP="00592675">
            <w:pPr>
              <w:jc w:val="center"/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статотчет</w:t>
            </w:r>
            <w:proofErr w:type="spellEnd"/>
            <w:r w:rsidRPr="003871F8">
              <w:rPr>
                <w:sz w:val="20"/>
              </w:rPr>
              <w:t xml:space="preserve"> (форма 8-НК)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967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1510</w:t>
            </w:r>
          </w:p>
        </w:tc>
      </w:tr>
      <w:tr w:rsidR="003871F8" w:rsidRPr="00592675" w:rsidTr="003871F8">
        <w:trPr>
          <w:trHeight w:val="989"/>
        </w:trPr>
        <w:tc>
          <w:tcPr>
            <w:tcW w:w="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Формирование учёт, изучение, обеспечение физического сохранения и безопасности музейных предметов и музейных коллекций ежегодно увеличивая на 70 ед.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75" w:rsidRPr="00592675" w:rsidRDefault="00685CB7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675" w:rsidRPr="003871F8" w:rsidRDefault="00592675" w:rsidP="00592675">
            <w:pPr>
              <w:jc w:val="center"/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статотчет</w:t>
            </w:r>
            <w:proofErr w:type="spellEnd"/>
            <w:r w:rsidRPr="003871F8">
              <w:rPr>
                <w:sz w:val="20"/>
              </w:rPr>
              <w:t xml:space="preserve"> (форма  8-НК)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941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1641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1711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4670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4801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4871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4943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5013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5083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5153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5153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5153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5153</w:t>
            </w:r>
          </w:p>
        </w:tc>
      </w:tr>
      <w:tr w:rsidR="00592675" w:rsidRPr="00592675" w:rsidTr="003871F8">
        <w:trPr>
          <w:trHeight w:val="240"/>
        </w:trPr>
        <w:tc>
          <w:tcPr>
            <w:tcW w:w="4775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Народное творчество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  <w:u w:val="single"/>
              </w:rPr>
            </w:pPr>
            <w:r w:rsidRPr="003871F8">
              <w:rPr>
                <w:sz w:val="20"/>
                <w:u w:val="single"/>
              </w:rPr>
              <w:t>Целевой индикатор 1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Организация и проведение мероприятий;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статотчет</w:t>
            </w:r>
            <w:proofErr w:type="spellEnd"/>
            <w:r w:rsidRPr="003871F8">
              <w:rPr>
                <w:sz w:val="20"/>
              </w:rPr>
              <w:t xml:space="preserve"> (форма №7-НК «Сведения об учреждении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типа»)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10 850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10 850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10 870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10 870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29181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29753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5547,0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29753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32087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32087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32087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  <w:lang w:val="en-US"/>
              </w:rPr>
            </w:pPr>
            <w:r w:rsidRPr="00592675">
              <w:rPr>
                <w:sz w:val="22"/>
                <w:szCs w:val="22"/>
                <w:lang w:val="en-US"/>
              </w:rPr>
              <w:t>32087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32087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  <w:u w:val="single"/>
              </w:rPr>
            </w:pPr>
            <w:r w:rsidRPr="003871F8">
              <w:rPr>
                <w:sz w:val="20"/>
                <w:u w:val="single"/>
              </w:rPr>
              <w:t>Целевой индикатор 2</w:t>
            </w:r>
            <w:r w:rsidRPr="003871F8">
              <w:rPr>
                <w:sz w:val="20"/>
              </w:rPr>
              <w:t xml:space="preserve">                                    Деятельность в области демонстрации кинофильмов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Чел.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proofErr w:type="spellStart"/>
            <w:proofErr w:type="gramStart"/>
            <w:r w:rsidRPr="003871F8">
              <w:rPr>
                <w:sz w:val="20"/>
              </w:rPr>
              <w:t>Статотчет</w:t>
            </w:r>
            <w:proofErr w:type="spellEnd"/>
            <w:r w:rsidRPr="003871F8">
              <w:rPr>
                <w:sz w:val="20"/>
              </w:rPr>
              <w:t xml:space="preserve"> (формаМК-36-м (Сведения о работе организации, осуществляющей </w:t>
            </w:r>
            <w:proofErr w:type="spellStart"/>
            <w:r w:rsidRPr="003871F8">
              <w:rPr>
                <w:sz w:val="20"/>
              </w:rPr>
              <w:t>кинопоказ</w:t>
            </w:r>
            <w:proofErr w:type="spellEnd"/>
            <w:r w:rsidRPr="003871F8">
              <w:rPr>
                <w:sz w:val="20"/>
              </w:rPr>
              <w:t>)</w:t>
            </w:r>
            <w:proofErr w:type="gramEnd"/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1286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1851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1117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1200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1854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1854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1465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2992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3292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3592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3892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  <w:lang w:val="en-US"/>
              </w:rPr>
              <w:t>4192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4192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  <w:u w:val="single"/>
              </w:rPr>
            </w:pPr>
            <w:r w:rsidRPr="003871F8">
              <w:rPr>
                <w:sz w:val="20"/>
                <w:u w:val="single"/>
              </w:rPr>
              <w:t>Целевой индикатор 3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pacing w:val="-6"/>
                <w:sz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статотче</w:t>
            </w:r>
            <w:proofErr w:type="gramStart"/>
            <w:r w:rsidRPr="003871F8">
              <w:rPr>
                <w:sz w:val="20"/>
              </w:rPr>
              <w:t>т</w:t>
            </w:r>
            <w:proofErr w:type="spellEnd"/>
            <w:r w:rsidRPr="003871F8">
              <w:rPr>
                <w:sz w:val="20"/>
              </w:rPr>
              <w:t>(</w:t>
            </w:r>
            <w:proofErr w:type="gramEnd"/>
            <w:r w:rsidRPr="003871F8">
              <w:rPr>
                <w:sz w:val="20"/>
              </w:rPr>
              <w:t xml:space="preserve">форма №7-НК «Сведения об учреждении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типа»)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29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241</w:t>
            </w:r>
          </w:p>
        </w:tc>
      </w:tr>
      <w:tr w:rsidR="00592675" w:rsidRPr="00592675" w:rsidTr="003871F8">
        <w:trPr>
          <w:trHeight w:val="240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rPr>
                <w:b/>
                <w:szCs w:val="22"/>
                <w:u w:val="single"/>
              </w:rPr>
            </w:pPr>
            <w:r w:rsidRPr="00592675">
              <w:rPr>
                <w:b/>
                <w:sz w:val="22"/>
                <w:szCs w:val="22"/>
                <w:u w:val="single"/>
              </w:rPr>
              <w:t xml:space="preserve">Мероприятия по </w:t>
            </w:r>
            <w:proofErr w:type="spellStart"/>
            <w:r w:rsidRPr="00592675">
              <w:rPr>
                <w:b/>
                <w:sz w:val="22"/>
                <w:szCs w:val="22"/>
                <w:u w:val="single"/>
              </w:rPr>
              <w:t>выплнению</w:t>
            </w:r>
            <w:proofErr w:type="spellEnd"/>
            <w:r w:rsidRPr="00592675">
              <w:rPr>
                <w:b/>
                <w:sz w:val="22"/>
                <w:szCs w:val="22"/>
                <w:u w:val="single"/>
              </w:rPr>
              <w:t xml:space="preserve"> целевых индикаторов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Текущий ремонт зданий МБУК «МКС», </w:t>
            </w:r>
            <w:proofErr w:type="spellStart"/>
            <w:r w:rsidRPr="003871F8">
              <w:rPr>
                <w:sz w:val="20"/>
              </w:rPr>
              <w:t>Улюкольский</w:t>
            </w:r>
            <w:proofErr w:type="spellEnd"/>
            <w:r w:rsidRPr="003871F8">
              <w:rPr>
                <w:sz w:val="20"/>
              </w:rPr>
              <w:t xml:space="preserve"> СДК, Михайловский СК, </w:t>
            </w:r>
            <w:proofErr w:type="spellStart"/>
            <w:r w:rsidRPr="003871F8">
              <w:rPr>
                <w:sz w:val="20"/>
              </w:rPr>
              <w:t>Александро-Ершинский</w:t>
            </w:r>
            <w:proofErr w:type="spellEnd"/>
            <w:r w:rsidRPr="003871F8">
              <w:rPr>
                <w:sz w:val="20"/>
              </w:rPr>
              <w:t xml:space="preserve"> СДК, </w:t>
            </w:r>
            <w:proofErr w:type="spellStart"/>
            <w:r w:rsidRPr="003871F8">
              <w:rPr>
                <w:sz w:val="20"/>
              </w:rPr>
              <w:t>Чурюковский</w:t>
            </w:r>
            <w:proofErr w:type="spellEnd"/>
            <w:r w:rsidRPr="003871F8">
              <w:rPr>
                <w:sz w:val="20"/>
              </w:rPr>
              <w:t xml:space="preserve">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Николаевский СК </w:t>
            </w:r>
            <w:proofErr w:type="spellStart"/>
            <w:r w:rsidRPr="003871F8">
              <w:rPr>
                <w:sz w:val="20"/>
              </w:rPr>
              <w:t>Курайский</w:t>
            </w:r>
            <w:proofErr w:type="spellEnd"/>
            <w:r w:rsidRPr="003871F8">
              <w:rPr>
                <w:sz w:val="20"/>
              </w:rPr>
              <w:t xml:space="preserve"> СДК, Петровский СК, </w:t>
            </w:r>
            <w:proofErr w:type="spellStart"/>
            <w:r w:rsidRPr="003871F8">
              <w:rPr>
                <w:sz w:val="20"/>
              </w:rPr>
              <w:t>Нижне-Танайский</w:t>
            </w:r>
            <w:proofErr w:type="spellEnd"/>
            <w:r w:rsidRPr="003871F8">
              <w:rPr>
                <w:sz w:val="20"/>
              </w:rPr>
              <w:t xml:space="preserve"> СДК, 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Орловский СДК, </w:t>
            </w:r>
            <w:proofErr w:type="spellStart"/>
            <w:r w:rsidRPr="003871F8">
              <w:rPr>
                <w:sz w:val="20"/>
              </w:rPr>
              <w:t>Усольский</w:t>
            </w:r>
            <w:proofErr w:type="spellEnd"/>
            <w:r w:rsidRPr="003871F8">
              <w:rPr>
                <w:sz w:val="20"/>
              </w:rPr>
              <w:t xml:space="preserve"> СДК, Кедровский СК, </w:t>
            </w:r>
            <w:proofErr w:type="spellStart"/>
            <w:r w:rsidRPr="003871F8">
              <w:rPr>
                <w:sz w:val="20"/>
              </w:rPr>
              <w:t>Шеломковский</w:t>
            </w:r>
            <w:proofErr w:type="spellEnd"/>
            <w:r w:rsidRPr="003871F8">
              <w:rPr>
                <w:sz w:val="20"/>
              </w:rPr>
              <w:t xml:space="preserve"> СДК, </w:t>
            </w:r>
            <w:proofErr w:type="spellStart"/>
            <w:r w:rsidRPr="003871F8">
              <w:rPr>
                <w:sz w:val="20"/>
              </w:rPr>
              <w:t>Батовский</w:t>
            </w:r>
            <w:proofErr w:type="spellEnd"/>
            <w:r w:rsidRPr="003871F8">
              <w:rPr>
                <w:sz w:val="20"/>
              </w:rPr>
              <w:t xml:space="preserve"> СК, </w:t>
            </w:r>
            <w:proofErr w:type="spellStart"/>
            <w:r w:rsidRPr="003871F8">
              <w:rPr>
                <w:sz w:val="20"/>
              </w:rPr>
              <w:t>Канарайский</w:t>
            </w:r>
            <w:proofErr w:type="spellEnd"/>
            <w:r w:rsidRPr="003871F8">
              <w:rPr>
                <w:sz w:val="20"/>
              </w:rPr>
              <w:t xml:space="preserve"> СК, </w:t>
            </w:r>
            <w:proofErr w:type="spellStart"/>
            <w:r w:rsidRPr="003871F8">
              <w:rPr>
                <w:sz w:val="20"/>
              </w:rPr>
              <w:t>Макаровский</w:t>
            </w:r>
            <w:proofErr w:type="spellEnd"/>
            <w:r w:rsidRPr="003871F8">
              <w:rPr>
                <w:sz w:val="20"/>
              </w:rPr>
              <w:t xml:space="preserve"> СК, </w:t>
            </w:r>
            <w:proofErr w:type="spellStart"/>
            <w:r w:rsidRPr="003871F8">
              <w:rPr>
                <w:sz w:val="20"/>
              </w:rPr>
              <w:t>Денисовский</w:t>
            </w:r>
            <w:proofErr w:type="spellEnd"/>
            <w:r w:rsidRPr="003871F8">
              <w:rPr>
                <w:sz w:val="20"/>
              </w:rPr>
              <w:t xml:space="preserve"> СДК, Дзержинский РДК, Топольский СК, Кондратьевский СК, </w:t>
            </w:r>
            <w:proofErr w:type="spellStart"/>
            <w:r w:rsidRPr="003871F8">
              <w:rPr>
                <w:sz w:val="20"/>
              </w:rPr>
              <w:t>Колонский</w:t>
            </w:r>
            <w:proofErr w:type="spellEnd"/>
            <w:r w:rsidRPr="003871F8">
              <w:rPr>
                <w:sz w:val="20"/>
              </w:rPr>
              <w:t xml:space="preserve"> СК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Обеспечение развития и укрепления материально-технической базы домов культуры в населённых пунктах с </w:t>
            </w:r>
            <w:r w:rsidRPr="003871F8">
              <w:rPr>
                <w:b/>
                <w:sz w:val="20"/>
              </w:rPr>
              <w:t>числом жителей до 50 тысяч человек</w:t>
            </w:r>
            <w:r w:rsidRPr="003871F8">
              <w:rPr>
                <w:sz w:val="20"/>
              </w:rPr>
              <w:t xml:space="preserve">   МБУК «МКС», </w:t>
            </w:r>
            <w:proofErr w:type="spellStart"/>
            <w:r w:rsidRPr="003871F8">
              <w:rPr>
                <w:sz w:val="20"/>
              </w:rPr>
              <w:t>Улюкольский</w:t>
            </w:r>
            <w:proofErr w:type="spellEnd"/>
            <w:r w:rsidRPr="003871F8">
              <w:rPr>
                <w:sz w:val="20"/>
              </w:rPr>
              <w:t xml:space="preserve"> СДК, Михайловский СК, </w:t>
            </w:r>
            <w:proofErr w:type="spellStart"/>
            <w:r w:rsidRPr="003871F8">
              <w:rPr>
                <w:sz w:val="20"/>
              </w:rPr>
              <w:t>Александро-Ершинский</w:t>
            </w:r>
            <w:proofErr w:type="spellEnd"/>
            <w:r w:rsidRPr="003871F8">
              <w:rPr>
                <w:sz w:val="20"/>
              </w:rPr>
              <w:t xml:space="preserve"> СДК, Николаевский СК,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Чурюковский</w:t>
            </w:r>
            <w:proofErr w:type="spellEnd"/>
            <w:r w:rsidRPr="003871F8">
              <w:rPr>
                <w:sz w:val="20"/>
              </w:rPr>
              <w:t xml:space="preserve"> СК, </w:t>
            </w:r>
            <w:proofErr w:type="spellStart"/>
            <w:r w:rsidRPr="003871F8">
              <w:rPr>
                <w:sz w:val="20"/>
              </w:rPr>
              <w:t>Курайский</w:t>
            </w:r>
            <w:proofErr w:type="spellEnd"/>
            <w:r w:rsidRPr="003871F8">
              <w:rPr>
                <w:sz w:val="20"/>
              </w:rPr>
              <w:t xml:space="preserve"> СДК,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Петровский СК </w:t>
            </w:r>
            <w:proofErr w:type="spellStart"/>
            <w:r w:rsidRPr="003871F8">
              <w:rPr>
                <w:sz w:val="20"/>
              </w:rPr>
              <w:t>Нижне-Танайский</w:t>
            </w:r>
            <w:proofErr w:type="spellEnd"/>
            <w:r w:rsidRPr="003871F8">
              <w:rPr>
                <w:sz w:val="20"/>
              </w:rPr>
              <w:t xml:space="preserve"> СДК, 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Орловский СДК, </w:t>
            </w:r>
            <w:proofErr w:type="spellStart"/>
            <w:r w:rsidRPr="003871F8">
              <w:rPr>
                <w:sz w:val="20"/>
              </w:rPr>
              <w:t>Усольский</w:t>
            </w:r>
            <w:proofErr w:type="spellEnd"/>
            <w:r w:rsidRPr="003871F8">
              <w:rPr>
                <w:sz w:val="20"/>
              </w:rPr>
              <w:t xml:space="preserve"> СДК,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Кедровский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Шеломковский</w:t>
            </w:r>
            <w:proofErr w:type="spellEnd"/>
            <w:r w:rsidRPr="003871F8">
              <w:rPr>
                <w:sz w:val="20"/>
              </w:rPr>
              <w:t xml:space="preserve"> СДК,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Батовский</w:t>
            </w:r>
            <w:proofErr w:type="spellEnd"/>
            <w:r w:rsidRPr="003871F8">
              <w:rPr>
                <w:sz w:val="20"/>
              </w:rPr>
              <w:t xml:space="preserve">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Канарайский</w:t>
            </w:r>
            <w:proofErr w:type="spellEnd"/>
            <w:r w:rsidRPr="003871F8">
              <w:rPr>
                <w:sz w:val="20"/>
              </w:rPr>
              <w:t xml:space="preserve">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Макаровский</w:t>
            </w:r>
            <w:proofErr w:type="spellEnd"/>
            <w:r w:rsidRPr="003871F8">
              <w:rPr>
                <w:sz w:val="20"/>
              </w:rPr>
              <w:t xml:space="preserve"> СК </w:t>
            </w:r>
            <w:proofErr w:type="spellStart"/>
            <w:r w:rsidRPr="003871F8">
              <w:rPr>
                <w:sz w:val="20"/>
              </w:rPr>
              <w:t>Денисовский</w:t>
            </w:r>
            <w:proofErr w:type="spellEnd"/>
            <w:r w:rsidRPr="003871F8">
              <w:rPr>
                <w:sz w:val="20"/>
              </w:rPr>
              <w:t xml:space="preserve"> СДК,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Топольский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proofErr w:type="spellStart"/>
            <w:r w:rsidRPr="003871F8">
              <w:rPr>
                <w:sz w:val="20"/>
              </w:rPr>
              <w:t>Колонский</w:t>
            </w:r>
            <w:proofErr w:type="spellEnd"/>
            <w:r w:rsidRPr="003871F8">
              <w:rPr>
                <w:sz w:val="20"/>
              </w:rPr>
              <w:t xml:space="preserve">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Кондратьевский СК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Дзержинский РДК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Субсидии на разработку и 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пожарной безопасности, зданий 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и помещений, в которых размещены учреждения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типа, 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а также в одном здании с учреждением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 находится библиотека.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>Средства краевого бюджета и местного бюджета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r w:rsidRPr="003871F8">
              <w:rPr>
                <w:sz w:val="20"/>
              </w:rPr>
              <w:t>Текущий ремонт МБУК «Дзержинский районный краеведческий музей» им. А.С.Чупрова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proofErr w:type="spellStart"/>
            <w:proofErr w:type="gramStart"/>
            <w:r w:rsidRPr="00592675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592675">
            <w:pPr>
              <w:jc w:val="both"/>
              <w:rPr>
                <w:sz w:val="20"/>
              </w:rPr>
            </w:pPr>
            <w:r w:rsidRPr="003871F8">
              <w:rPr>
                <w:sz w:val="20"/>
              </w:rPr>
              <w:t>Укрепление материально-технической базы МБУК «Дзержинский районный краеведческий музей» им. А.С.Чупрова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0"/>
              </w:rPr>
            </w:pPr>
            <w:proofErr w:type="gramStart"/>
            <w:r w:rsidRPr="003871F8">
              <w:rPr>
                <w:sz w:val="20"/>
              </w:rPr>
              <w:t xml:space="preserve">Создание ПСД на капитальный ремонт и реконструкцию </w:t>
            </w:r>
            <w:proofErr w:type="spellStart"/>
            <w:r w:rsidRPr="003871F8">
              <w:rPr>
                <w:sz w:val="20"/>
              </w:rPr>
              <w:t>Шеломковский</w:t>
            </w:r>
            <w:proofErr w:type="spellEnd"/>
            <w:r w:rsidRPr="003871F8">
              <w:rPr>
                <w:sz w:val="20"/>
              </w:rPr>
              <w:t xml:space="preserve"> сельский дом культуры </w:t>
            </w:r>
            <w:proofErr w:type="spellStart"/>
            <w:r w:rsidRPr="003871F8">
              <w:rPr>
                <w:sz w:val="20"/>
              </w:rPr>
              <w:t>Шеломковское</w:t>
            </w:r>
            <w:proofErr w:type="spellEnd"/>
            <w:r w:rsidRPr="003871F8">
              <w:rPr>
                <w:sz w:val="20"/>
              </w:rPr>
              <w:t xml:space="preserve"> обособленное подразделение МБУК «</w:t>
            </w:r>
            <w:proofErr w:type="spellStart"/>
            <w:r w:rsidRPr="003871F8">
              <w:rPr>
                <w:sz w:val="20"/>
              </w:rPr>
              <w:t>Межпоселенческая</w:t>
            </w:r>
            <w:proofErr w:type="spellEnd"/>
            <w:r w:rsidRPr="003871F8">
              <w:rPr>
                <w:sz w:val="20"/>
              </w:rPr>
              <w:t xml:space="preserve"> клубная система» за счет средств направленных на мероприятие «субсидии на разработку и 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пожарной безопасности, зданий </w:t>
            </w:r>
            <w:proofErr w:type="gramEnd"/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и помещений, в которых размещены учреждения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типа, </w:t>
            </w:r>
          </w:p>
          <w:p w:rsidR="00592675" w:rsidRPr="003871F8" w:rsidRDefault="00592675" w:rsidP="00204735">
            <w:pPr>
              <w:rPr>
                <w:sz w:val="20"/>
              </w:rPr>
            </w:pPr>
            <w:r w:rsidRPr="003871F8">
              <w:rPr>
                <w:sz w:val="20"/>
              </w:rPr>
              <w:t xml:space="preserve">а также в одном здании с учреждением </w:t>
            </w:r>
            <w:proofErr w:type="spellStart"/>
            <w:r w:rsidRPr="003871F8">
              <w:rPr>
                <w:sz w:val="20"/>
              </w:rPr>
              <w:t>культурно-досугового</w:t>
            </w:r>
            <w:proofErr w:type="spellEnd"/>
            <w:r w:rsidRPr="003871F8">
              <w:rPr>
                <w:sz w:val="20"/>
              </w:rPr>
              <w:t xml:space="preserve"> типа находится библиотека»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7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Создание ПСД на строительство </w:t>
            </w:r>
            <w:proofErr w:type="spellStart"/>
            <w:r w:rsidRPr="00592675">
              <w:rPr>
                <w:sz w:val="22"/>
                <w:szCs w:val="22"/>
              </w:rPr>
              <w:t>Шеломковского</w:t>
            </w:r>
            <w:proofErr w:type="spellEnd"/>
            <w:r w:rsidRPr="00592675">
              <w:rPr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592675">
              <w:rPr>
                <w:sz w:val="22"/>
                <w:szCs w:val="22"/>
              </w:rPr>
              <w:t>Шеломковское</w:t>
            </w:r>
            <w:proofErr w:type="spellEnd"/>
            <w:r w:rsidRPr="00592675">
              <w:rPr>
                <w:sz w:val="22"/>
                <w:szCs w:val="22"/>
              </w:rPr>
              <w:t xml:space="preserve"> обособленное подразделение МБУК «</w:t>
            </w:r>
            <w:proofErr w:type="spellStart"/>
            <w:r w:rsidRPr="00592675">
              <w:rPr>
                <w:sz w:val="22"/>
                <w:szCs w:val="22"/>
              </w:rPr>
              <w:t>Межпоселенческая</w:t>
            </w:r>
            <w:proofErr w:type="spellEnd"/>
            <w:r w:rsidRPr="00592675">
              <w:rPr>
                <w:sz w:val="22"/>
                <w:szCs w:val="22"/>
              </w:rPr>
              <w:t xml:space="preserve"> клубная система»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8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Создание ПСД на строительство Михайловского сельского клуба </w:t>
            </w:r>
            <w:proofErr w:type="spellStart"/>
            <w:r w:rsidRPr="00592675">
              <w:rPr>
                <w:sz w:val="22"/>
                <w:szCs w:val="22"/>
              </w:rPr>
              <w:t>Улюкольское</w:t>
            </w:r>
            <w:proofErr w:type="spellEnd"/>
            <w:r w:rsidRPr="00592675">
              <w:rPr>
                <w:sz w:val="22"/>
                <w:szCs w:val="22"/>
              </w:rPr>
              <w:t xml:space="preserve"> обособленное подразделение МБУК «</w:t>
            </w:r>
            <w:proofErr w:type="spellStart"/>
            <w:r w:rsidRPr="00592675">
              <w:rPr>
                <w:sz w:val="22"/>
                <w:szCs w:val="22"/>
              </w:rPr>
              <w:t>Межпоселенческая</w:t>
            </w:r>
            <w:proofErr w:type="spellEnd"/>
            <w:r w:rsidRPr="00592675">
              <w:rPr>
                <w:sz w:val="22"/>
                <w:szCs w:val="22"/>
              </w:rPr>
              <w:t xml:space="preserve"> клубная система»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9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vanish/>
                <w:sz w:val="22"/>
                <w:szCs w:val="22"/>
                <w:specVanish/>
              </w:rPr>
            </w:pPr>
            <w:proofErr w:type="gramStart"/>
            <w:r w:rsidRPr="003871F8">
              <w:rPr>
                <w:sz w:val="22"/>
                <w:szCs w:val="22"/>
              </w:rPr>
              <w:t xml:space="preserve">Создание ПСД на капитальный ремонт и реконструкцию </w:t>
            </w:r>
            <w:proofErr w:type="spellStart"/>
            <w:r w:rsidRPr="003871F8">
              <w:rPr>
                <w:sz w:val="22"/>
                <w:szCs w:val="22"/>
              </w:rPr>
              <w:t>Александро-Ершинский</w:t>
            </w:r>
            <w:proofErr w:type="spellEnd"/>
            <w:r w:rsidRPr="003871F8">
              <w:rPr>
                <w:sz w:val="22"/>
                <w:szCs w:val="22"/>
              </w:rPr>
              <w:t xml:space="preserve"> сельский дом культуры </w:t>
            </w:r>
            <w:proofErr w:type="spellStart"/>
            <w:r w:rsidRPr="003871F8">
              <w:rPr>
                <w:sz w:val="22"/>
                <w:szCs w:val="22"/>
              </w:rPr>
              <w:t>Александро-Ершинское</w:t>
            </w:r>
            <w:proofErr w:type="spellEnd"/>
            <w:r w:rsidRPr="003871F8">
              <w:rPr>
                <w:sz w:val="22"/>
                <w:szCs w:val="22"/>
              </w:rPr>
              <w:t xml:space="preserve"> обособленное подразделение МБУК «</w:t>
            </w:r>
            <w:proofErr w:type="spellStart"/>
            <w:r w:rsidRPr="003871F8">
              <w:rPr>
                <w:sz w:val="22"/>
                <w:szCs w:val="22"/>
              </w:rPr>
              <w:t>Межпоселенческая</w:t>
            </w:r>
            <w:proofErr w:type="spellEnd"/>
            <w:r w:rsidRPr="003871F8">
              <w:rPr>
                <w:sz w:val="22"/>
                <w:szCs w:val="22"/>
              </w:rPr>
              <w:t xml:space="preserve"> клубная система» за счет средств направленных на мероприятие «субсидии на разработку и корректировку проектно-сметной документации, капитальный ремонт и реконструкцию, устранение и предотвращение аварийного состояния здания, в том числе замену инженерного оборудования и выполнение мероприятий по обеспечению </w:t>
            </w:r>
            <w:r w:rsidR="003871F8" w:rsidRPr="003871F8">
              <w:rPr>
                <w:sz w:val="22"/>
                <w:szCs w:val="22"/>
              </w:rPr>
              <w:t>п</w:t>
            </w:r>
            <w:r w:rsidRPr="003871F8">
              <w:rPr>
                <w:sz w:val="22"/>
                <w:szCs w:val="22"/>
              </w:rPr>
              <w:t xml:space="preserve">ожарной безопасности, зданий </w:t>
            </w:r>
            <w:proofErr w:type="gramEnd"/>
          </w:p>
          <w:p w:rsidR="00592675" w:rsidRPr="003871F8" w:rsidRDefault="003871F8" w:rsidP="00204735">
            <w:pPr>
              <w:rPr>
                <w:sz w:val="22"/>
                <w:szCs w:val="22"/>
              </w:rPr>
            </w:pPr>
            <w:r w:rsidRPr="003871F8">
              <w:rPr>
                <w:sz w:val="22"/>
                <w:szCs w:val="22"/>
              </w:rPr>
              <w:t xml:space="preserve"> </w:t>
            </w:r>
            <w:r w:rsidR="00592675" w:rsidRPr="003871F8">
              <w:rPr>
                <w:sz w:val="22"/>
                <w:szCs w:val="22"/>
              </w:rPr>
              <w:t xml:space="preserve">и помещений, в которых размещены учреждения </w:t>
            </w:r>
            <w:proofErr w:type="spellStart"/>
            <w:r w:rsidRPr="003871F8">
              <w:rPr>
                <w:sz w:val="22"/>
                <w:szCs w:val="22"/>
              </w:rPr>
              <w:t>к</w:t>
            </w:r>
            <w:r w:rsidR="00592675" w:rsidRPr="003871F8">
              <w:rPr>
                <w:sz w:val="22"/>
                <w:szCs w:val="22"/>
              </w:rPr>
              <w:t>ультурно-досугового</w:t>
            </w:r>
            <w:proofErr w:type="spellEnd"/>
            <w:r w:rsidR="00592675" w:rsidRPr="003871F8">
              <w:rPr>
                <w:sz w:val="22"/>
                <w:szCs w:val="22"/>
              </w:rPr>
              <w:t xml:space="preserve"> типа, а также в одном здании с</w:t>
            </w:r>
            <w:r w:rsidRPr="003871F8">
              <w:rPr>
                <w:sz w:val="22"/>
                <w:szCs w:val="22"/>
              </w:rPr>
              <w:t xml:space="preserve"> </w:t>
            </w:r>
            <w:r w:rsidR="00592675" w:rsidRPr="003871F8">
              <w:rPr>
                <w:sz w:val="22"/>
                <w:szCs w:val="22"/>
              </w:rPr>
              <w:t xml:space="preserve">учреждением </w:t>
            </w:r>
            <w:proofErr w:type="spellStart"/>
            <w:r w:rsidR="00592675" w:rsidRPr="003871F8">
              <w:rPr>
                <w:sz w:val="22"/>
                <w:szCs w:val="22"/>
              </w:rPr>
              <w:t>культурно-досугового</w:t>
            </w:r>
            <w:proofErr w:type="spellEnd"/>
            <w:r w:rsidR="00592675" w:rsidRPr="003871F8">
              <w:rPr>
                <w:sz w:val="22"/>
                <w:szCs w:val="22"/>
              </w:rPr>
              <w:t xml:space="preserve"> типа находится библиотека»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3871F8" w:rsidRDefault="00592675" w:rsidP="00204735">
            <w:pPr>
              <w:rPr>
                <w:sz w:val="22"/>
                <w:szCs w:val="22"/>
              </w:rPr>
            </w:pPr>
            <w:r w:rsidRPr="003871F8">
              <w:rPr>
                <w:sz w:val="22"/>
                <w:szCs w:val="22"/>
              </w:rPr>
              <w:t>Капитальный ремонт зданий и помещений сельских учреждений культуры, в том числе включающие в себя выполнение мероприятий по обеспечению пожарной безопасности МБУК «МКС</w:t>
            </w:r>
            <w:proofErr w:type="gramStart"/>
            <w:r w:rsidRPr="003871F8">
              <w:rPr>
                <w:sz w:val="22"/>
                <w:szCs w:val="22"/>
              </w:rPr>
              <w:t>»(</w:t>
            </w:r>
            <w:proofErr w:type="spellStart"/>
            <w:proofErr w:type="gramEnd"/>
            <w:r w:rsidRPr="003871F8">
              <w:rPr>
                <w:sz w:val="22"/>
                <w:szCs w:val="22"/>
              </w:rPr>
              <w:t>Улюкольский</w:t>
            </w:r>
            <w:proofErr w:type="spellEnd"/>
            <w:r w:rsidRPr="003871F8">
              <w:rPr>
                <w:sz w:val="22"/>
                <w:szCs w:val="22"/>
              </w:rPr>
              <w:t xml:space="preserve"> СДК, Михайловский СК, Орловский СДК, </w:t>
            </w:r>
            <w:proofErr w:type="spellStart"/>
            <w:r w:rsidRPr="003871F8">
              <w:rPr>
                <w:sz w:val="22"/>
                <w:szCs w:val="22"/>
              </w:rPr>
              <w:t>Денисовский</w:t>
            </w:r>
            <w:proofErr w:type="spellEnd"/>
            <w:r w:rsidRPr="003871F8">
              <w:rPr>
                <w:sz w:val="22"/>
                <w:szCs w:val="22"/>
              </w:rPr>
              <w:t xml:space="preserve"> СДК, </w:t>
            </w:r>
            <w:proofErr w:type="spellStart"/>
            <w:r w:rsidRPr="003871F8">
              <w:rPr>
                <w:sz w:val="22"/>
                <w:szCs w:val="22"/>
              </w:rPr>
              <w:t>Александро-Ершинский</w:t>
            </w:r>
            <w:proofErr w:type="spellEnd"/>
            <w:r w:rsidRPr="003871F8">
              <w:rPr>
                <w:sz w:val="22"/>
                <w:szCs w:val="22"/>
              </w:rPr>
              <w:t xml:space="preserve"> СДК, </w:t>
            </w:r>
            <w:proofErr w:type="spellStart"/>
            <w:r w:rsidRPr="003871F8">
              <w:rPr>
                <w:sz w:val="22"/>
                <w:szCs w:val="22"/>
              </w:rPr>
              <w:t>Усольский</w:t>
            </w:r>
            <w:proofErr w:type="spellEnd"/>
            <w:r w:rsidRPr="003871F8">
              <w:rPr>
                <w:sz w:val="22"/>
                <w:szCs w:val="22"/>
              </w:rPr>
              <w:t xml:space="preserve"> СДК, Дзержинский РДК)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Капитальный ремонт зданий и помещений сельских учреждений культуры, в том числе включающие в себя выполнение мероприятий по обеспечению пожарной безопасности МБУК </w:t>
            </w:r>
            <w:proofErr w:type="spellStart"/>
            <w:r w:rsidRPr="00592675">
              <w:rPr>
                <w:sz w:val="22"/>
                <w:szCs w:val="22"/>
              </w:rPr>
              <w:t>Межпоселенческая</w:t>
            </w:r>
            <w:proofErr w:type="spellEnd"/>
            <w:r w:rsidRPr="00592675">
              <w:rPr>
                <w:sz w:val="22"/>
                <w:szCs w:val="22"/>
              </w:rPr>
              <w:t xml:space="preserve"> библиотечная система» (взрослая библиотека)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Субсидия на создание муниципальной модельной детской библиотеки в рамках национального проекта «Культура»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Субсидия на создание муниципальной модельной взрослой библиотеки в рамках национального проекта «Культура»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14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20473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Комплектование книжных фондов на создание муниципальной модельной детской библиотеки в рамках национального проекта «Культура» за счёт местного бюджета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Комплектование книжных фондов на создание муниципальной модельной взрослой библиотеки в рамках национального проекта «Культура» за счёт местного бюджета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16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3871F8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Капитальный ремонт и реконструкция зданий и помещений муниципальных учреждений культуры и образовательных учреждений в области культуры, выполнение мероприятий по повышению пожарной и террористической безопасности учреждений, осуществляемых в процессе капитального ремонта и реконструкции зданий и помещений (МБУДО «Дзержинская детская школа искусств)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Поддержка мероприятий, направленных на сохранение, возрождение и развитие народных художественных промыслов и ремёсел с итоговым мероприятием «Радуга ремёсел»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proofErr w:type="spellStart"/>
            <w:proofErr w:type="gramStart"/>
            <w:r w:rsidRPr="00592675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14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rPr>
                <w:szCs w:val="22"/>
              </w:rPr>
            </w:pPr>
            <w:bookmarkStart w:id="0" w:name="_Hlk144975687"/>
            <w:r w:rsidRPr="00592675">
              <w:rPr>
                <w:sz w:val="22"/>
                <w:szCs w:val="22"/>
              </w:rPr>
              <w:t>Софинансирование субсидий бюджету муниципального образования, на приобретение специального оборудования, сырья и расходных материалов для муниципальных домов ремёсел и муниципальных клубных формирований по ремёслам, а также на обеспечение их участия в региональных, федеральных, международных фестиваля</w:t>
            </w:r>
            <w:proofErr w:type="gramStart"/>
            <w:r w:rsidRPr="00592675">
              <w:rPr>
                <w:sz w:val="22"/>
                <w:szCs w:val="22"/>
              </w:rPr>
              <w:t>х(</w:t>
            </w:r>
            <w:proofErr w:type="gramEnd"/>
            <w:r w:rsidRPr="00592675">
              <w:rPr>
                <w:sz w:val="22"/>
                <w:szCs w:val="22"/>
              </w:rPr>
              <w:t>мероприятиях), выставках, ярмарках, смотрах, конкурсах, по художественным народным ремёслам»</w:t>
            </w:r>
            <w:bookmarkEnd w:id="0"/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Чел.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Субсидия фонда кино  МБУ</w:t>
            </w:r>
            <w:proofErr w:type="gramStart"/>
            <w:r w:rsidRPr="00592675">
              <w:rPr>
                <w:sz w:val="22"/>
                <w:szCs w:val="22"/>
              </w:rPr>
              <w:t>К«</w:t>
            </w:r>
            <w:proofErr w:type="gramEnd"/>
            <w:r w:rsidRPr="00592675">
              <w:rPr>
                <w:sz w:val="22"/>
                <w:szCs w:val="22"/>
              </w:rPr>
              <w:t>МКС» на создание модернизированного кинозала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18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Проведение НОК в учреждениях культуры Дзержинского района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19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Проведение НОК в учреждениях дополнительного образования детей в области культуры Дзержинского района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Поддержка добровольческих (волонтёрских) организаций отрасли «Культура» Дзержинского района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</w:tr>
      <w:tr w:rsidR="003871F8" w:rsidRPr="00592675" w:rsidTr="003871F8">
        <w:trPr>
          <w:trHeight w:val="24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Поддержка некоммерческих организаций (НКО) Дзержинского района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92675" w:rsidRPr="00592675" w:rsidRDefault="00592675" w:rsidP="00685CB7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Ед.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</w:t>
            </w:r>
          </w:p>
        </w:tc>
      </w:tr>
      <w:tr w:rsidR="00592675" w:rsidRPr="00592675" w:rsidTr="003871F8">
        <w:trPr>
          <w:trHeight w:val="360"/>
        </w:trPr>
        <w:tc>
          <w:tcPr>
            <w:tcW w:w="5000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Развитие дополнительного образования в области культуры </w:t>
            </w:r>
          </w:p>
        </w:tc>
      </w:tr>
      <w:tr w:rsidR="003871F8" w:rsidRPr="00592675" w:rsidTr="003871F8">
        <w:trPr>
          <w:trHeight w:val="36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 xml:space="preserve">Темп роста контингента </w:t>
            </w:r>
            <w:proofErr w:type="gramStart"/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Данные учреждения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71F8" w:rsidRPr="00592675" w:rsidTr="003871F8">
        <w:trPr>
          <w:trHeight w:val="36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 xml:space="preserve"> Доля обучающихся, занявших призовые места на конкурсах и выставках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Данные учреждения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3871F8" w:rsidRPr="00592675" w:rsidTr="003871F8">
        <w:trPr>
          <w:trHeight w:val="36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3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 xml:space="preserve">Доля родителей, (законных представителей) удовлетворенных условиями и качеством образовательной услуги 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Данные учреждения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267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92675" w:rsidRPr="00592675" w:rsidTr="003871F8">
        <w:trPr>
          <w:trHeight w:val="360"/>
        </w:trPr>
        <w:tc>
          <w:tcPr>
            <w:tcW w:w="4536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Развитие архивного дела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</w:p>
        </w:tc>
      </w:tr>
      <w:tr w:rsidR="003871F8" w:rsidRPr="00592675" w:rsidTr="003871F8">
        <w:trPr>
          <w:trHeight w:val="1113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Целевой индикатор </w:t>
            </w:r>
          </w:p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Увеличение количества принятых </w:t>
            </w:r>
            <w:proofErr w:type="spellStart"/>
            <w:r w:rsidRPr="00592675">
              <w:rPr>
                <w:sz w:val="22"/>
                <w:szCs w:val="22"/>
              </w:rPr>
              <w:t>закартанированных</w:t>
            </w:r>
            <w:proofErr w:type="spellEnd"/>
            <w:r w:rsidRPr="00592675">
              <w:rPr>
                <w:sz w:val="22"/>
                <w:szCs w:val="22"/>
              </w:rPr>
              <w:t xml:space="preserve"> дел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процент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Ведомств</w:t>
            </w:r>
            <w:proofErr w:type="gramStart"/>
            <w:r w:rsidRPr="00592675">
              <w:rPr>
                <w:sz w:val="22"/>
                <w:szCs w:val="22"/>
              </w:rPr>
              <w:t>.</w:t>
            </w:r>
            <w:proofErr w:type="gramEnd"/>
            <w:r w:rsidRPr="00592675">
              <w:rPr>
                <w:sz w:val="22"/>
                <w:szCs w:val="22"/>
              </w:rPr>
              <w:t xml:space="preserve"> </w:t>
            </w:r>
            <w:proofErr w:type="gramStart"/>
            <w:r w:rsidRPr="00592675">
              <w:rPr>
                <w:sz w:val="22"/>
                <w:szCs w:val="22"/>
              </w:rPr>
              <w:t>о</w:t>
            </w:r>
            <w:proofErr w:type="gramEnd"/>
            <w:r w:rsidRPr="00592675">
              <w:rPr>
                <w:sz w:val="22"/>
                <w:szCs w:val="22"/>
              </w:rPr>
              <w:t>тчетность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607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419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93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189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700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50</w:t>
            </w:r>
          </w:p>
        </w:tc>
      </w:tr>
      <w:tr w:rsidR="003871F8" w:rsidRPr="00592675" w:rsidTr="003871F8">
        <w:trPr>
          <w:trHeight w:val="360"/>
        </w:trPr>
        <w:tc>
          <w:tcPr>
            <w:tcW w:w="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2</w:t>
            </w:r>
          </w:p>
        </w:tc>
        <w:tc>
          <w:tcPr>
            <w:tcW w:w="6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Целевой индикатор</w:t>
            </w:r>
          </w:p>
          <w:p w:rsidR="00592675" w:rsidRPr="00592675" w:rsidRDefault="00592675" w:rsidP="00592675">
            <w:pPr>
              <w:jc w:val="both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 xml:space="preserve">Увеличение количества  оцифрованных архивных документов 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процент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40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69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191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92675" w:rsidRPr="00592675" w:rsidRDefault="00592675" w:rsidP="00592675">
            <w:pPr>
              <w:jc w:val="center"/>
              <w:rPr>
                <w:szCs w:val="22"/>
              </w:rPr>
            </w:pPr>
            <w:r w:rsidRPr="00592675">
              <w:rPr>
                <w:sz w:val="22"/>
                <w:szCs w:val="22"/>
              </w:rPr>
              <w:t>100</w:t>
            </w:r>
          </w:p>
        </w:tc>
      </w:tr>
    </w:tbl>
    <w:p w:rsidR="00592675" w:rsidRPr="00592675" w:rsidRDefault="00592675" w:rsidP="00592675">
      <w:pPr>
        <w:jc w:val="both"/>
        <w:rPr>
          <w:sz w:val="22"/>
          <w:szCs w:val="22"/>
        </w:rPr>
      </w:pPr>
    </w:p>
    <w:p w:rsidR="00592675" w:rsidRPr="00592675" w:rsidRDefault="00592675" w:rsidP="00592675">
      <w:pPr>
        <w:overflowPunct/>
        <w:autoSpaceDE/>
        <w:autoSpaceDN/>
        <w:adjustRightInd/>
        <w:rPr>
          <w:sz w:val="22"/>
          <w:szCs w:val="22"/>
        </w:rPr>
      </w:pPr>
    </w:p>
    <w:sectPr w:rsidR="00592675" w:rsidRPr="00592675" w:rsidSect="0059267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1F8" w:rsidRDefault="003871F8" w:rsidP="003871F8">
      <w:r>
        <w:separator/>
      </w:r>
    </w:p>
  </w:endnote>
  <w:endnote w:type="continuationSeparator" w:id="0">
    <w:p w:rsidR="003871F8" w:rsidRDefault="003871F8" w:rsidP="0038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1F8" w:rsidRDefault="003871F8" w:rsidP="003871F8">
      <w:r>
        <w:separator/>
      </w:r>
    </w:p>
  </w:footnote>
  <w:footnote w:type="continuationSeparator" w:id="0">
    <w:p w:rsidR="003871F8" w:rsidRDefault="003871F8" w:rsidP="00387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8344"/>
      <w:docPartObj>
        <w:docPartGallery w:val="Page Numbers (Top of Page)"/>
        <w:docPartUnique/>
      </w:docPartObj>
    </w:sdtPr>
    <w:sdtContent>
      <w:p w:rsidR="003871F8" w:rsidRDefault="003871F8">
        <w:pPr>
          <w:pStyle w:val="a3"/>
          <w:jc w:val="right"/>
        </w:pPr>
        <w:fldSimple w:instr=" PAGE   \* MERGEFORMAT ">
          <w:r w:rsidR="00204735">
            <w:rPr>
              <w:noProof/>
            </w:rPr>
            <w:t>343</w:t>
          </w:r>
        </w:fldSimple>
      </w:p>
    </w:sdtContent>
  </w:sdt>
  <w:p w:rsidR="003871F8" w:rsidRDefault="003871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675"/>
    <w:rsid w:val="00204735"/>
    <w:rsid w:val="003871F8"/>
    <w:rsid w:val="004C672D"/>
    <w:rsid w:val="00592675"/>
    <w:rsid w:val="00685CB7"/>
    <w:rsid w:val="007B334C"/>
    <w:rsid w:val="00B10397"/>
    <w:rsid w:val="00B15039"/>
    <w:rsid w:val="00B81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6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92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92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92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592675"/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71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71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871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71F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AF530-867C-41D5-91B8-C7D33FAF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16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6</cp:revision>
  <dcterms:created xsi:type="dcterms:W3CDTF">2023-11-10T02:56:00Z</dcterms:created>
  <dcterms:modified xsi:type="dcterms:W3CDTF">2023-11-13T01:15:00Z</dcterms:modified>
</cp:coreProperties>
</file>